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7F960076" w:rsidR="00835CC3" w:rsidRPr="00C34FA9" w:rsidRDefault="00C34FA9" w:rsidP="003F5F13">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8C3EE4">
        <w:rPr>
          <w:sz w:val="40"/>
          <w:szCs w:val="40"/>
        </w:rPr>
        <w:t>4-5</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3F5F13">
      <w:pPr>
        <w:pStyle w:val="Heading2"/>
        <w:spacing w:after="120"/>
      </w:pPr>
      <w:r w:rsidRPr="00B45ED1">
        <w:t>LISTENIN</w:t>
      </w:r>
      <w:r w:rsidR="003F5F13">
        <w:t>G</w:t>
      </w:r>
    </w:p>
    <w:tbl>
      <w:tblPr>
        <w:tblStyle w:val="TableGrid"/>
        <w:tblW w:w="11304" w:type="dxa"/>
        <w:tblLook w:val="04A0" w:firstRow="1" w:lastRow="0" w:firstColumn="1" w:lastColumn="0" w:noHBand="0" w:noVBand="1"/>
      </w:tblPr>
      <w:tblGrid>
        <w:gridCol w:w="1224"/>
        <w:gridCol w:w="2520"/>
        <w:gridCol w:w="2520"/>
        <w:gridCol w:w="2520"/>
        <w:gridCol w:w="2520"/>
      </w:tblGrid>
      <w:tr w:rsidR="00E92C9D" w14:paraId="2F52F613" w14:textId="77777777" w:rsidTr="00333CC8">
        <w:trPr>
          <w:cantSplit/>
          <w:tblHeader/>
        </w:trPr>
        <w:tc>
          <w:tcPr>
            <w:tcW w:w="1224" w:type="dxa"/>
            <w:shd w:val="clear" w:color="auto" w:fill="BFBFBF" w:themeFill="background1" w:themeFillShade="BF"/>
          </w:tcPr>
          <w:p w14:paraId="59D5BCB0" w14:textId="48DD7801" w:rsidR="00E92C9D" w:rsidRDefault="00E92C9D" w:rsidP="00E92C9D">
            <w:r>
              <w:t>Language Proficiency Level</w:t>
            </w:r>
          </w:p>
        </w:tc>
        <w:tc>
          <w:tcPr>
            <w:tcW w:w="2520" w:type="dxa"/>
            <w:shd w:val="clear" w:color="auto" w:fill="BFBFBF" w:themeFill="background1" w:themeFillShade="BF"/>
            <w:vAlign w:val="center"/>
          </w:tcPr>
          <w:p w14:paraId="77B49CED" w14:textId="73518818" w:rsidR="00E92C9D" w:rsidRDefault="00E92C9D" w:rsidP="00E92C9D">
            <w:r>
              <w:t>Students</w:t>
            </w:r>
          </w:p>
        </w:tc>
        <w:tc>
          <w:tcPr>
            <w:tcW w:w="2520" w:type="dxa"/>
            <w:shd w:val="clear" w:color="auto" w:fill="BFBFBF" w:themeFill="background1" w:themeFillShade="BF"/>
            <w:vAlign w:val="center"/>
          </w:tcPr>
          <w:p w14:paraId="66F52D00" w14:textId="36743153" w:rsidR="00E92C9D" w:rsidRDefault="00E92C9D" w:rsidP="00E92C9D">
            <w:r>
              <w:t xml:space="preserve">Process </w:t>
            </w:r>
            <w:r>
              <w:rPr>
                <w:b/>
              </w:rPr>
              <w:t>Recounts</w:t>
            </w:r>
            <w:r>
              <w:t xml:space="preserve"> by:</w:t>
            </w:r>
          </w:p>
        </w:tc>
        <w:tc>
          <w:tcPr>
            <w:tcW w:w="2520" w:type="dxa"/>
            <w:shd w:val="clear" w:color="auto" w:fill="BFBFBF" w:themeFill="background1" w:themeFillShade="BF"/>
            <w:vAlign w:val="center"/>
          </w:tcPr>
          <w:p w14:paraId="66CC5168" w14:textId="4C272560" w:rsidR="00E92C9D" w:rsidRDefault="00E92C9D" w:rsidP="00E92C9D">
            <w:r>
              <w:t xml:space="preserve">Process </w:t>
            </w:r>
            <w:r>
              <w:rPr>
                <w:b/>
              </w:rPr>
              <w:t xml:space="preserve">Explanations </w:t>
            </w:r>
            <w:r>
              <w:t>by:</w:t>
            </w:r>
          </w:p>
        </w:tc>
        <w:tc>
          <w:tcPr>
            <w:tcW w:w="2520" w:type="dxa"/>
            <w:shd w:val="clear" w:color="auto" w:fill="BFBFBF" w:themeFill="background1" w:themeFillShade="BF"/>
            <w:vAlign w:val="center"/>
          </w:tcPr>
          <w:p w14:paraId="475BFF03" w14:textId="4DE1F60B" w:rsidR="00E92C9D" w:rsidRDefault="00E92C9D" w:rsidP="00E92C9D">
            <w:r>
              <w:t xml:space="preserve">Process </w:t>
            </w:r>
            <w:r>
              <w:rPr>
                <w:b/>
              </w:rPr>
              <w:t xml:space="preserve">Arguments </w:t>
            </w:r>
            <w:r>
              <w:t>by:</w:t>
            </w:r>
          </w:p>
        </w:tc>
      </w:tr>
      <w:tr w:rsidR="008C3EE4" w14:paraId="69296327" w14:textId="77777777" w:rsidTr="001E1A26">
        <w:trPr>
          <w:cantSplit/>
          <w:trHeight w:val="1325"/>
          <w:tblHeader/>
        </w:trPr>
        <w:tc>
          <w:tcPr>
            <w:tcW w:w="1224" w:type="dxa"/>
            <w:vAlign w:val="center"/>
          </w:tcPr>
          <w:p w14:paraId="344F058B" w14:textId="77777777" w:rsidR="008C3EE4" w:rsidRDefault="008C3EE4" w:rsidP="008C3EE4">
            <w:pPr>
              <w:jc w:val="center"/>
              <w:rPr>
                <w:b/>
              </w:rPr>
            </w:pPr>
            <w:r w:rsidRPr="006A4332">
              <w:rPr>
                <w:b/>
              </w:rPr>
              <w:t>Level</w:t>
            </w:r>
          </w:p>
          <w:p w14:paraId="569466C2" w14:textId="77777777" w:rsidR="008C3EE4" w:rsidRPr="00F46E66" w:rsidRDefault="008C3EE4" w:rsidP="008C3EE4">
            <w:pPr>
              <w:jc w:val="center"/>
              <w:rPr>
                <w:b/>
                <w:sz w:val="48"/>
              </w:rPr>
            </w:pPr>
            <w:r w:rsidRPr="00F46E66">
              <w:rPr>
                <w:b/>
                <w:sz w:val="48"/>
              </w:rPr>
              <w:t>1</w:t>
            </w:r>
          </w:p>
          <w:p w14:paraId="1CB70488" w14:textId="16370256" w:rsidR="008C3EE4" w:rsidRDefault="008C3EE4" w:rsidP="008C3EE4">
            <w:r>
              <w:t>Entering</w:t>
            </w:r>
          </w:p>
        </w:tc>
        <w:tc>
          <w:tcPr>
            <w:tcW w:w="2520" w:type="dxa"/>
            <w:vAlign w:val="center"/>
          </w:tcPr>
          <w:p w14:paraId="34358FC7" w14:textId="77777777" w:rsidR="008C3EE4" w:rsidRDefault="008C3EE4" w:rsidP="008C3EE4"/>
        </w:tc>
        <w:tc>
          <w:tcPr>
            <w:tcW w:w="2520" w:type="dxa"/>
            <w:vAlign w:val="center"/>
          </w:tcPr>
          <w:p w14:paraId="44B1EE8B" w14:textId="77777777" w:rsidR="008C3EE4" w:rsidRDefault="008C3EE4" w:rsidP="001E1A26">
            <w:pPr>
              <w:pStyle w:val="ListParagraph"/>
              <w:numPr>
                <w:ilvl w:val="0"/>
                <w:numId w:val="7"/>
              </w:numPr>
              <w:spacing w:line="192" w:lineRule="auto"/>
              <w:ind w:left="168" w:hanging="180"/>
              <w:rPr>
                <w:sz w:val="18"/>
              </w:rPr>
            </w:pPr>
            <w:r>
              <w:rPr>
                <w:sz w:val="18"/>
              </w:rPr>
              <w:t>Matching oral words and phrases to content-related pictures or objects</w:t>
            </w:r>
          </w:p>
          <w:p w14:paraId="05D98BE1" w14:textId="79192FB9" w:rsidR="008C3EE4" w:rsidRDefault="008C3EE4" w:rsidP="001E1A26">
            <w:pPr>
              <w:pStyle w:val="ListParagraph"/>
              <w:numPr>
                <w:ilvl w:val="0"/>
                <w:numId w:val="1"/>
              </w:numPr>
              <w:spacing w:line="192" w:lineRule="auto"/>
              <w:ind w:left="141" w:hanging="141"/>
              <w:contextualSpacing w:val="0"/>
            </w:pPr>
            <w:r>
              <w:rPr>
                <w:sz w:val="18"/>
              </w:rPr>
              <w:t>Identifying the topic in oral statements</w:t>
            </w:r>
          </w:p>
        </w:tc>
        <w:tc>
          <w:tcPr>
            <w:tcW w:w="2520" w:type="dxa"/>
            <w:vAlign w:val="center"/>
          </w:tcPr>
          <w:p w14:paraId="3E5E71EE" w14:textId="77777777" w:rsidR="008C3EE4" w:rsidRDefault="008C3EE4" w:rsidP="001E1A26">
            <w:pPr>
              <w:pStyle w:val="ListParagraph"/>
              <w:numPr>
                <w:ilvl w:val="0"/>
                <w:numId w:val="8"/>
              </w:numPr>
              <w:spacing w:line="192" w:lineRule="auto"/>
              <w:ind w:left="164" w:hanging="180"/>
              <w:rPr>
                <w:sz w:val="18"/>
              </w:rPr>
            </w:pPr>
            <w:r>
              <w:rPr>
                <w:sz w:val="18"/>
              </w:rPr>
              <w:t xml:space="preserve">Sequencing oral procedures or cycles with images </w:t>
            </w:r>
          </w:p>
          <w:p w14:paraId="05D7EE44" w14:textId="48457FD7" w:rsidR="008C3EE4" w:rsidRPr="00E92C9D" w:rsidRDefault="008C3EE4" w:rsidP="001E1A26">
            <w:pPr>
              <w:pStyle w:val="ListParagraph"/>
              <w:numPr>
                <w:ilvl w:val="0"/>
                <w:numId w:val="7"/>
              </w:numPr>
              <w:spacing w:line="192" w:lineRule="auto"/>
              <w:ind w:left="164" w:hanging="180"/>
              <w:contextualSpacing w:val="0"/>
              <w:rPr>
                <w:sz w:val="18"/>
              </w:rPr>
            </w:pPr>
            <w:r>
              <w:rPr>
                <w:sz w:val="18"/>
              </w:rPr>
              <w:t>Distinguishing key words and phrases related to phenomena</w:t>
            </w:r>
          </w:p>
        </w:tc>
        <w:tc>
          <w:tcPr>
            <w:tcW w:w="2520" w:type="dxa"/>
            <w:vAlign w:val="center"/>
          </w:tcPr>
          <w:p w14:paraId="7C161ACE" w14:textId="77777777" w:rsidR="008C3EE4" w:rsidRDefault="008C3EE4" w:rsidP="001E1A26">
            <w:pPr>
              <w:pStyle w:val="ListParagraph"/>
              <w:numPr>
                <w:ilvl w:val="0"/>
                <w:numId w:val="8"/>
              </w:numPr>
              <w:spacing w:line="192" w:lineRule="auto"/>
              <w:ind w:left="164" w:hanging="150"/>
              <w:rPr>
                <w:sz w:val="18"/>
              </w:rPr>
            </w:pPr>
            <w:r>
              <w:rPr>
                <w:sz w:val="18"/>
              </w:rPr>
              <w:t xml:space="preserve">Matching illustrations with oral points of view </w:t>
            </w:r>
          </w:p>
          <w:p w14:paraId="47DC4AAB" w14:textId="770F3ADB" w:rsidR="008C3EE4" w:rsidRPr="00E92C9D" w:rsidRDefault="008C3EE4" w:rsidP="001E1A26">
            <w:pPr>
              <w:pStyle w:val="ListParagraph"/>
              <w:numPr>
                <w:ilvl w:val="0"/>
                <w:numId w:val="7"/>
              </w:numPr>
              <w:spacing w:line="192" w:lineRule="auto"/>
              <w:ind w:left="164" w:hanging="180"/>
              <w:contextualSpacing w:val="0"/>
              <w:rPr>
                <w:sz w:val="18"/>
              </w:rPr>
            </w:pPr>
            <w:r>
              <w:rPr>
                <w:sz w:val="18"/>
              </w:rPr>
              <w:t>Identifying language related to facts or opinions from oral presentations</w:t>
            </w:r>
          </w:p>
        </w:tc>
      </w:tr>
      <w:tr w:rsidR="008C3EE4" w14:paraId="0577424E" w14:textId="77777777" w:rsidTr="001E1A26">
        <w:trPr>
          <w:cantSplit/>
          <w:trHeight w:val="1598"/>
          <w:tblHeader/>
        </w:trPr>
        <w:tc>
          <w:tcPr>
            <w:tcW w:w="1224" w:type="dxa"/>
            <w:shd w:val="clear" w:color="auto" w:fill="BFBFBF" w:themeFill="background1" w:themeFillShade="BF"/>
            <w:vAlign w:val="center"/>
          </w:tcPr>
          <w:p w14:paraId="24BEFBD3" w14:textId="77777777" w:rsidR="008C3EE4" w:rsidRDefault="008C3EE4" w:rsidP="008C3EE4">
            <w:pPr>
              <w:jc w:val="center"/>
              <w:rPr>
                <w:b/>
              </w:rPr>
            </w:pPr>
            <w:r w:rsidRPr="006A4332">
              <w:rPr>
                <w:b/>
              </w:rPr>
              <w:t>Level</w:t>
            </w:r>
          </w:p>
          <w:p w14:paraId="4DCF95BC" w14:textId="77777777" w:rsidR="008C3EE4" w:rsidRPr="00637CBF" w:rsidRDefault="008C3EE4" w:rsidP="008C3EE4">
            <w:pPr>
              <w:jc w:val="center"/>
              <w:rPr>
                <w:b/>
                <w:sz w:val="48"/>
                <w:szCs w:val="48"/>
              </w:rPr>
            </w:pPr>
            <w:r w:rsidRPr="00637CBF">
              <w:rPr>
                <w:b/>
                <w:sz w:val="48"/>
                <w:szCs w:val="48"/>
              </w:rPr>
              <w:t>2</w:t>
            </w:r>
          </w:p>
          <w:p w14:paraId="73CDB19F" w14:textId="2FB01D19" w:rsidR="008C3EE4" w:rsidRDefault="008C3EE4" w:rsidP="008C3EE4">
            <w:r>
              <w:t>Emerging</w:t>
            </w:r>
          </w:p>
        </w:tc>
        <w:tc>
          <w:tcPr>
            <w:tcW w:w="2520" w:type="dxa"/>
            <w:shd w:val="clear" w:color="auto" w:fill="BFBFBF" w:themeFill="background1" w:themeFillShade="BF"/>
            <w:vAlign w:val="center"/>
          </w:tcPr>
          <w:p w14:paraId="35241487" w14:textId="77777777" w:rsidR="008C3EE4" w:rsidRDefault="008C3EE4" w:rsidP="008C3EE4"/>
        </w:tc>
        <w:tc>
          <w:tcPr>
            <w:tcW w:w="2520" w:type="dxa"/>
            <w:shd w:val="clear" w:color="auto" w:fill="BFBFBF" w:themeFill="background1" w:themeFillShade="BF"/>
            <w:vAlign w:val="center"/>
          </w:tcPr>
          <w:p w14:paraId="46BE0009" w14:textId="77777777" w:rsidR="008C3EE4" w:rsidRDefault="008C3EE4" w:rsidP="001E1A26">
            <w:pPr>
              <w:pStyle w:val="ListParagraph"/>
              <w:numPr>
                <w:ilvl w:val="0"/>
                <w:numId w:val="9"/>
              </w:numPr>
              <w:spacing w:line="192" w:lineRule="auto"/>
              <w:ind w:left="168" w:hanging="170"/>
              <w:rPr>
                <w:sz w:val="18"/>
              </w:rPr>
            </w:pPr>
            <w:r>
              <w:rPr>
                <w:sz w:val="18"/>
              </w:rPr>
              <w:t>Classifying time-related language in oral statements (</w:t>
            </w:r>
            <w:r>
              <w:rPr>
                <w:i/>
                <w:sz w:val="18"/>
              </w:rPr>
              <w:t>e.g., present, past, future</w:t>
            </w:r>
            <w:r>
              <w:rPr>
                <w:sz w:val="18"/>
              </w:rPr>
              <w:t xml:space="preserve">) </w:t>
            </w:r>
          </w:p>
          <w:p w14:paraId="44344AF2" w14:textId="02142E8B" w:rsidR="008C3EE4" w:rsidRDefault="008C3EE4" w:rsidP="001E1A26">
            <w:pPr>
              <w:pStyle w:val="ListParagraph"/>
              <w:numPr>
                <w:ilvl w:val="0"/>
                <w:numId w:val="4"/>
              </w:numPr>
              <w:spacing w:line="192" w:lineRule="auto"/>
              <w:ind w:left="160" w:hanging="170"/>
              <w:contextualSpacing w:val="0"/>
            </w:pPr>
            <w:r>
              <w:rPr>
                <w:sz w:val="18"/>
              </w:rPr>
              <w:t>Connecting the context of narratives (</w:t>
            </w:r>
            <w:r>
              <w:rPr>
                <w:i/>
                <w:sz w:val="18"/>
              </w:rPr>
              <w:t>e.g., the who, what, when, &amp; where</w:t>
            </w:r>
            <w:r>
              <w:rPr>
                <w:sz w:val="18"/>
              </w:rPr>
              <w:t>) to illustrations</w:t>
            </w:r>
          </w:p>
        </w:tc>
        <w:tc>
          <w:tcPr>
            <w:tcW w:w="2520" w:type="dxa"/>
            <w:shd w:val="clear" w:color="auto" w:fill="BFBFBF" w:themeFill="background1" w:themeFillShade="BF"/>
            <w:vAlign w:val="center"/>
          </w:tcPr>
          <w:p w14:paraId="48891E88" w14:textId="77777777" w:rsidR="008C3EE4" w:rsidRDefault="008C3EE4" w:rsidP="001E1A26">
            <w:pPr>
              <w:pStyle w:val="ListParagraph"/>
              <w:numPr>
                <w:ilvl w:val="0"/>
                <w:numId w:val="9"/>
              </w:numPr>
              <w:spacing w:line="192" w:lineRule="auto"/>
              <w:ind w:left="164" w:hanging="170"/>
              <w:rPr>
                <w:sz w:val="18"/>
              </w:rPr>
            </w:pPr>
            <w:r>
              <w:rPr>
                <w:sz w:val="18"/>
              </w:rPr>
              <w:t xml:space="preserve">Organizing routine causal or sequential relationships described orally </w:t>
            </w:r>
          </w:p>
          <w:p w14:paraId="252BFFD4" w14:textId="4F6515C8" w:rsidR="008C3EE4" w:rsidRPr="00E92C9D" w:rsidRDefault="008C3EE4" w:rsidP="001E1A26">
            <w:pPr>
              <w:pStyle w:val="ListParagraph"/>
              <w:numPr>
                <w:ilvl w:val="0"/>
                <w:numId w:val="7"/>
              </w:numPr>
              <w:spacing w:line="192" w:lineRule="auto"/>
              <w:ind w:left="164" w:hanging="180"/>
              <w:contextualSpacing w:val="0"/>
              <w:rPr>
                <w:sz w:val="18"/>
              </w:rPr>
            </w:pPr>
            <w:r>
              <w:rPr>
                <w:sz w:val="18"/>
              </w:rPr>
              <w:t>Following oral directions to show recurring steps in cycles or problem-solving</w:t>
            </w:r>
          </w:p>
        </w:tc>
        <w:tc>
          <w:tcPr>
            <w:tcW w:w="2520" w:type="dxa"/>
            <w:shd w:val="clear" w:color="auto" w:fill="BFBFBF" w:themeFill="background1" w:themeFillShade="BF"/>
            <w:vAlign w:val="center"/>
          </w:tcPr>
          <w:p w14:paraId="76B2E110" w14:textId="77777777" w:rsidR="008C3EE4" w:rsidRDefault="008C3EE4" w:rsidP="001E1A26">
            <w:pPr>
              <w:pStyle w:val="ListParagraph"/>
              <w:numPr>
                <w:ilvl w:val="0"/>
                <w:numId w:val="9"/>
              </w:numPr>
              <w:spacing w:line="192" w:lineRule="auto"/>
              <w:ind w:left="164" w:hanging="180"/>
              <w:rPr>
                <w:sz w:val="18"/>
              </w:rPr>
            </w:pPr>
            <w:r>
              <w:rPr>
                <w:sz w:val="18"/>
              </w:rPr>
              <w:t xml:space="preserve">Sorting evidence and claims from oral descriptions </w:t>
            </w:r>
          </w:p>
          <w:p w14:paraId="240240A8" w14:textId="47712ACF" w:rsidR="008C3EE4" w:rsidRPr="00E92C9D" w:rsidRDefault="008C3EE4" w:rsidP="001E1A26">
            <w:pPr>
              <w:pStyle w:val="ListParagraph"/>
              <w:numPr>
                <w:ilvl w:val="0"/>
                <w:numId w:val="7"/>
              </w:numPr>
              <w:spacing w:line="192" w:lineRule="auto"/>
              <w:ind w:left="164" w:hanging="180"/>
              <w:contextualSpacing w:val="0"/>
              <w:rPr>
                <w:sz w:val="18"/>
              </w:rPr>
            </w:pPr>
            <w:r>
              <w:rPr>
                <w:sz w:val="18"/>
              </w:rPr>
              <w:t>Distinguishing words and phrases related to opinions or facts from oral statements</w:t>
            </w:r>
          </w:p>
        </w:tc>
      </w:tr>
      <w:tr w:rsidR="008C3EE4" w14:paraId="4FF75A9A" w14:textId="77777777" w:rsidTr="001E1A26">
        <w:trPr>
          <w:cantSplit/>
          <w:trHeight w:hRule="exact" w:val="1440"/>
          <w:tblHeader/>
        </w:trPr>
        <w:tc>
          <w:tcPr>
            <w:tcW w:w="1224" w:type="dxa"/>
            <w:vAlign w:val="center"/>
          </w:tcPr>
          <w:p w14:paraId="085B4D11" w14:textId="77777777" w:rsidR="008C3EE4" w:rsidRDefault="008C3EE4" w:rsidP="008C3EE4">
            <w:pPr>
              <w:jc w:val="center"/>
              <w:rPr>
                <w:b/>
              </w:rPr>
            </w:pPr>
            <w:r w:rsidRPr="006A4332">
              <w:rPr>
                <w:b/>
              </w:rPr>
              <w:t>Level</w:t>
            </w:r>
          </w:p>
          <w:p w14:paraId="31A82F23" w14:textId="77777777" w:rsidR="008C3EE4" w:rsidRPr="00637CBF" w:rsidRDefault="008C3EE4" w:rsidP="008C3EE4">
            <w:pPr>
              <w:jc w:val="center"/>
              <w:rPr>
                <w:b/>
                <w:sz w:val="48"/>
                <w:szCs w:val="48"/>
              </w:rPr>
            </w:pPr>
            <w:r w:rsidRPr="00637CBF">
              <w:rPr>
                <w:b/>
                <w:sz w:val="48"/>
                <w:szCs w:val="48"/>
              </w:rPr>
              <w:t>3</w:t>
            </w:r>
          </w:p>
          <w:p w14:paraId="4B375292" w14:textId="1C2520C4" w:rsidR="008C3EE4" w:rsidRDefault="008C3EE4" w:rsidP="008C3EE4">
            <w:r>
              <w:t>Developing</w:t>
            </w:r>
          </w:p>
        </w:tc>
        <w:tc>
          <w:tcPr>
            <w:tcW w:w="2520" w:type="dxa"/>
            <w:vAlign w:val="center"/>
          </w:tcPr>
          <w:p w14:paraId="246799A3" w14:textId="77777777" w:rsidR="008C3EE4" w:rsidRDefault="008C3EE4" w:rsidP="008C3EE4"/>
        </w:tc>
        <w:tc>
          <w:tcPr>
            <w:tcW w:w="2520" w:type="dxa"/>
            <w:vAlign w:val="center"/>
          </w:tcPr>
          <w:p w14:paraId="751CE383" w14:textId="77777777" w:rsidR="008C3EE4" w:rsidRDefault="008C3EE4" w:rsidP="001E1A26">
            <w:pPr>
              <w:pStyle w:val="ListParagraph"/>
              <w:numPr>
                <w:ilvl w:val="0"/>
                <w:numId w:val="10"/>
              </w:numPr>
              <w:spacing w:line="192" w:lineRule="auto"/>
              <w:ind w:left="168" w:hanging="170"/>
              <w:rPr>
                <w:sz w:val="18"/>
                <w:szCs w:val="18"/>
              </w:rPr>
            </w:pPr>
            <w:r>
              <w:rPr>
                <w:sz w:val="18"/>
              </w:rPr>
              <w:t xml:space="preserve">Identifying the beginning, middle and end in oral retelling of a text </w:t>
            </w:r>
          </w:p>
          <w:p w14:paraId="357DB996" w14:textId="705109A7" w:rsidR="008C3EE4" w:rsidRDefault="008C3EE4" w:rsidP="001E1A26">
            <w:pPr>
              <w:pStyle w:val="ListParagraph"/>
              <w:numPr>
                <w:ilvl w:val="0"/>
                <w:numId w:val="5"/>
              </w:numPr>
              <w:spacing w:line="192" w:lineRule="auto"/>
              <w:ind w:left="160" w:hanging="170"/>
              <w:contextualSpacing w:val="0"/>
            </w:pPr>
            <w:r>
              <w:rPr>
                <w:sz w:val="18"/>
              </w:rPr>
              <w:t>Following tasks and directions retold by peers</w:t>
            </w:r>
          </w:p>
        </w:tc>
        <w:tc>
          <w:tcPr>
            <w:tcW w:w="2520" w:type="dxa"/>
            <w:vAlign w:val="center"/>
          </w:tcPr>
          <w:p w14:paraId="57B7354B" w14:textId="77777777" w:rsidR="008C3EE4" w:rsidRDefault="008C3EE4" w:rsidP="001E1A26">
            <w:pPr>
              <w:pStyle w:val="ListParagraph"/>
              <w:numPr>
                <w:ilvl w:val="0"/>
                <w:numId w:val="10"/>
              </w:numPr>
              <w:spacing w:line="192" w:lineRule="auto"/>
              <w:ind w:left="164" w:hanging="170"/>
              <w:rPr>
                <w:sz w:val="18"/>
                <w:szCs w:val="18"/>
              </w:rPr>
            </w:pPr>
            <w:r>
              <w:rPr>
                <w:sz w:val="18"/>
              </w:rPr>
              <w:t xml:space="preserve">Interpreting cause and effect relationships in conversations </w:t>
            </w:r>
          </w:p>
          <w:p w14:paraId="33459240" w14:textId="2A845072" w:rsidR="008C3EE4" w:rsidRPr="00E92C9D" w:rsidRDefault="008C3EE4" w:rsidP="001E1A26">
            <w:pPr>
              <w:pStyle w:val="ListParagraph"/>
              <w:numPr>
                <w:ilvl w:val="0"/>
                <w:numId w:val="7"/>
              </w:numPr>
              <w:spacing w:line="192" w:lineRule="auto"/>
              <w:ind w:left="164" w:hanging="180"/>
              <w:contextualSpacing w:val="0"/>
              <w:rPr>
                <w:sz w:val="18"/>
              </w:rPr>
            </w:pPr>
            <w:r>
              <w:rPr>
                <w:sz w:val="18"/>
              </w:rPr>
              <w:t>Recognizing relationships in a series of oral statements</w:t>
            </w:r>
          </w:p>
        </w:tc>
        <w:tc>
          <w:tcPr>
            <w:tcW w:w="2520" w:type="dxa"/>
            <w:vAlign w:val="center"/>
          </w:tcPr>
          <w:p w14:paraId="2321C34D" w14:textId="77777777" w:rsidR="008C3EE4" w:rsidRDefault="008C3EE4" w:rsidP="001E1A26">
            <w:pPr>
              <w:pStyle w:val="ListParagraph"/>
              <w:numPr>
                <w:ilvl w:val="0"/>
                <w:numId w:val="10"/>
              </w:numPr>
              <w:spacing w:line="192" w:lineRule="auto"/>
              <w:ind w:left="164" w:hanging="180"/>
              <w:rPr>
                <w:sz w:val="18"/>
                <w:szCs w:val="18"/>
              </w:rPr>
            </w:pPr>
            <w:r>
              <w:rPr>
                <w:sz w:val="18"/>
              </w:rPr>
              <w:t xml:space="preserve">Identifying different perspectives, stances, or points of view </w:t>
            </w:r>
          </w:p>
          <w:p w14:paraId="0F08642A" w14:textId="614E2F59" w:rsidR="008C3EE4" w:rsidRPr="00E92C9D" w:rsidRDefault="008C3EE4" w:rsidP="001E1A26">
            <w:pPr>
              <w:pStyle w:val="ListParagraph"/>
              <w:numPr>
                <w:ilvl w:val="0"/>
                <w:numId w:val="7"/>
              </w:numPr>
              <w:spacing w:line="192" w:lineRule="auto"/>
              <w:ind w:left="164" w:hanging="180"/>
              <w:contextualSpacing w:val="0"/>
              <w:rPr>
                <w:sz w:val="18"/>
              </w:rPr>
            </w:pPr>
            <w:r>
              <w:rPr>
                <w:sz w:val="18"/>
              </w:rPr>
              <w:t>Recognizing reasons for positions in oral presentations</w:t>
            </w:r>
          </w:p>
        </w:tc>
      </w:tr>
      <w:tr w:rsidR="008C3EE4" w14:paraId="3561ACE6" w14:textId="77777777" w:rsidTr="001E1A26">
        <w:trPr>
          <w:cantSplit/>
          <w:trHeight w:val="1325"/>
          <w:tblHeader/>
        </w:trPr>
        <w:tc>
          <w:tcPr>
            <w:tcW w:w="1224" w:type="dxa"/>
            <w:shd w:val="clear" w:color="auto" w:fill="BFBFBF" w:themeFill="background1" w:themeFillShade="BF"/>
            <w:vAlign w:val="center"/>
          </w:tcPr>
          <w:p w14:paraId="6D9C4D20" w14:textId="77777777" w:rsidR="008C3EE4" w:rsidRDefault="008C3EE4" w:rsidP="008C3EE4">
            <w:pPr>
              <w:jc w:val="center"/>
              <w:rPr>
                <w:b/>
              </w:rPr>
            </w:pPr>
            <w:r w:rsidRPr="006A4332">
              <w:rPr>
                <w:b/>
              </w:rPr>
              <w:t>Level</w:t>
            </w:r>
          </w:p>
          <w:p w14:paraId="2047B5D8" w14:textId="77777777" w:rsidR="008C3EE4" w:rsidRPr="00637CBF" w:rsidRDefault="008C3EE4" w:rsidP="008C3EE4">
            <w:pPr>
              <w:jc w:val="center"/>
              <w:rPr>
                <w:b/>
                <w:sz w:val="48"/>
                <w:szCs w:val="48"/>
              </w:rPr>
            </w:pPr>
            <w:r w:rsidRPr="00637CBF">
              <w:rPr>
                <w:b/>
                <w:sz w:val="48"/>
                <w:szCs w:val="48"/>
              </w:rPr>
              <w:t>4</w:t>
            </w:r>
          </w:p>
          <w:p w14:paraId="5F5B9A63" w14:textId="7A17E4A0" w:rsidR="008C3EE4" w:rsidRDefault="008C3EE4" w:rsidP="008C3EE4">
            <w:r>
              <w:t>Expanding</w:t>
            </w:r>
          </w:p>
        </w:tc>
        <w:tc>
          <w:tcPr>
            <w:tcW w:w="2520" w:type="dxa"/>
            <w:shd w:val="clear" w:color="auto" w:fill="BFBFBF" w:themeFill="background1" w:themeFillShade="BF"/>
            <w:vAlign w:val="center"/>
          </w:tcPr>
          <w:p w14:paraId="583EBD00" w14:textId="77777777" w:rsidR="008C3EE4" w:rsidRDefault="008C3EE4" w:rsidP="008C3EE4"/>
        </w:tc>
        <w:tc>
          <w:tcPr>
            <w:tcW w:w="2520" w:type="dxa"/>
            <w:shd w:val="clear" w:color="auto" w:fill="BFBFBF" w:themeFill="background1" w:themeFillShade="BF"/>
            <w:vAlign w:val="center"/>
          </w:tcPr>
          <w:p w14:paraId="06C700EB" w14:textId="77777777" w:rsidR="008C3EE4" w:rsidRDefault="008C3EE4" w:rsidP="001E1A26">
            <w:pPr>
              <w:pStyle w:val="ListParagraph"/>
              <w:numPr>
                <w:ilvl w:val="0"/>
                <w:numId w:val="10"/>
              </w:numPr>
              <w:spacing w:line="192" w:lineRule="auto"/>
              <w:ind w:left="168" w:hanging="170"/>
              <w:rPr>
                <w:sz w:val="18"/>
                <w:szCs w:val="18"/>
              </w:rPr>
            </w:pPr>
            <w:r>
              <w:rPr>
                <w:sz w:val="18"/>
              </w:rPr>
              <w:t xml:space="preserve">Sequencing events or steps based on oral reading of informational text </w:t>
            </w:r>
          </w:p>
          <w:p w14:paraId="79E59E8F" w14:textId="1B7AF2A4" w:rsidR="008C3EE4" w:rsidRDefault="008C3EE4" w:rsidP="001E1A26">
            <w:pPr>
              <w:pStyle w:val="ListParagraph"/>
              <w:numPr>
                <w:ilvl w:val="0"/>
                <w:numId w:val="5"/>
              </w:numPr>
              <w:spacing w:line="192" w:lineRule="auto"/>
              <w:ind w:left="160" w:hanging="170"/>
              <w:contextualSpacing w:val="0"/>
            </w:pPr>
            <w:r>
              <w:rPr>
                <w:sz w:val="18"/>
              </w:rPr>
              <w:t>Recognizing the language of related genres (</w:t>
            </w:r>
            <w:r>
              <w:rPr>
                <w:i/>
                <w:sz w:val="18"/>
              </w:rPr>
              <w:t>e.g., news reports, historical accounts</w:t>
            </w:r>
            <w:r>
              <w:rPr>
                <w:sz w:val="18"/>
              </w:rPr>
              <w:t>)</w:t>
            </w:r>
          </w:p>
        </w:tc>
        <w:tc>
          <w:tcPr>
            <w:tcW w:w="2520" w:type="dxa"/>
            <w:shd w:val="clear" w:color="auto" w:fill="BFBFBF" w:themeFill="background1" w:themeFillShade="BF"/>
            <w:vAlign w:val="center"/>
          </w:tcPr>
          <w:p w14:paraId="6A3B2AE1" w14:textId="77777777" w:rsidR="008C3EE4" w:rsidRDefault="008C3EE4" w:rsidP="001E1A26">
            <w:pPr>
              <w:pStyle w:val="ListParagraph"/>
              <w:numPr>
                <w:ilvl w:val="0"/>
                <w:numId w:val="10"/>
              </w:numPr>
              <w:spacing w:line="192" w:lineRule="auto"/>
              <w:ind w:left="164" w:hanging="170"/>
              <w:rPr>
                <w:sz w:val="18"/>
                <w:szCs w:val="18"/>
              </w:rPr>
            </w:pPr>
            <w:r>
              <w:rPr>
                <w:sz w:val="18"/>
              </w:rPr>
              <w:t xml:space="preserve">Identifying precise details, descriptions, or comparisons that support conversation </w:t>
            </w:r>
          </w:p>
          <w:p w14:paraId="7900D3EC" w14:textId="7AE8EEEC" w:rsidR="008C3EE4" w:rsidRPr="00E92C9D" w:rsidRDefault="008C3EE4" w:rsidP="001E1A26">
            <w:pPr>
              <w:pStyle w:val="ListParagraph"/>
              <w:numPr>
                <w:ilvl w:val="0"/>
                <w:numId w:val="7"/>
              </w:numPr>
              <w:spacing w:line="192" w:lineRule="auto"/>
              <w:ind w:left="164" w:hanging="180"/>
              <w:contextualSpacing w:val="0"/>
              <w:rPr>
                <w:sz w:val="18"/>
              </w:rPr>
            </w:pPr>
            <w:r>
              <w:rPr>
                <w:sz w:val="18"/>
              </w:rPr>
              <w:t>Following oral information on how or why phenomena occur</w:t>
            </w:r>
          </w:p>
        </w:tc>
        <w:tc>
          <w:tcPr>
            <w:tcW w:w="2520" w:type="dxa"/>
            <w:shd w:val="clear" w:color="auto" w:fill="BFBFBF" w:themeFill="background1" w:themeFillShade="BF"/>
            <w:vAlign w:val="center"/>
          </w:tcPr>
          <w:p w14:paraId="34A7EA3F" w14:textId="77777777" w:rsidR="008C3EE4" w:rsidRDefault="008C3EE4" w:rsidP="001E1A26">
            <w:pPr>
              <w:pStyle w:val="ListParagraph"/>
              <w:numPr>
                <w:ilvl w:val="0"/>
                <w:numId w:val="10"/>
              </w:numPr>
              <w:spacing w:line="192" w:lineRule="auto"/>
              <w:ind w:left="164" w:hanging="180"/>
              <w:rPr>
                <w:sz w:val="18"/>
                <w:szCs w:val="18"/>
              </w:rPr>
            </w:pPr>
            <w:r>
              <w:rPr>
                <w:sz w:val="18"/>
              </w:rPr>
              <w:t xml:space="preserve">Identifying evidence that supports predictions or hypotheses </w:t>
            </w:r>
          </w:p>
          <w:p w14:paraId="2FCF0E3B" w14:textId="28D2375F" w:rsidR="008C3EE4" w:rsidRPr="00E92C9D" w:rsidRDefault="008C3EE4" w:rsidP="001E1A26">
            <w:pPr>
              <w:pStyle w:val="ListParagraph"/>
              <w:numPr>
                <w:ilvl w:val="0"/>
                <w:numId w:val="7"/>
              </w:numPr>
              <w:spacing w:line="192" w:lineRule="auto"/>
              <w:ind w:left="164" w:hanging="180"/>
              <w:contextualSpacing w:val="0"/>
              <w:rPr>
                <w:sz w:val="18"/>
              </w:rPr>
            </w:pPr>
            <w:r>
              <w:rPr>
                <w:sz w:val="18"/>
              </w:rPr>
              <w:t>Differentiating between multiple points of view in class discussions</w:t>
            </w:r>
          </w:p>
        </w:tc>
      </w:tr>
      <w:tr w:rsidR="008C3EE4" w14:paraId="6A6A77EA" w14:textId="77777777" w:rsidTr="001E1A26">
        <w:trPr>
          <w:cantSplit/>
          <w:trHeight w:val="1584"/>
          <w:tblHeader/>
        </w:trPr>
        <w:tc>
          <w:tcPr>
            <w:tcW w:w="1224" w:type="dxa"/>
            <w:vAlign w:val="center"/>
          </w:tcPr>
          <w:p w14:paraId="2AC14753" w14:textId="77777777" w:rsidR="008C3EE4" w:rsidRDefault="008C3EE4" w:rsidP="008C3EE4">
            <w:pPr>
              <w:jc w:val="center"/>
              <w:rPr>
                <w:b/>
              </w:rPr>
            </w:pPr>
            <w:r w:rsidRPr="006A4332">
              <w:rPr>
                <w:b/>
              </w:rPr>
              <w:t>Level</w:t>
            </w:r>
          </w:p>
          <w:p w14:paraId="53D9FD3D" w14:textId="77777777" w:rsidR="008C3EE4" w:rsidRPr="00637CBF" w:rsidRDefault="008C3EE4" w:rsidP="008C3EE4">
            <w:pPr>
              <w:jc w:val="center"/>
              <w:rPr>
                <w:b/>
                <w:sz w:val="48"/>
                <w:szCs w:val="48"/>
              </w:rPr>
            </w:pPr>
            <w:r w:rsidRPr="00637CBF">
              <w:rPr>
                <w:b/>
                <w:sz w:val="48"/>
                <w:szCs w:val="48"/>
              </w:rPr>
              <w:t>5</w:t>
            </w:r>
          </w:p>
          <w:p w14:paraId="7F32C79F" w14:textId="6CD4EEF0" w:rsidR="008C3EE4" w:rsidRDefault="008C3EE4" w:rsidP="008C3EE4">
            <w:r>
              <w:t>Bridging</w:t>
            </w:r>
          </w:p>
        </w:tc>
        <w:tc>
          <w:tcPr>
            <w:tcW w:w="2520" w:type="dxa"/>
            <w:vAlign w:val="center"/>
          </w:tcPr>
          <w:p w14:paraId="5A211752" w14:textId="77777777" w:rsidR="008C3EE4" w:rsidRDefault="008C3EE4" w:rsidP="008C3EE4"/>
        </w:tc>
        <w:tc>
          <w:tcPr>
            <w:tcW w:w="2520" w:type="dxa"/>
            <w:vAlign w:val="center"/>
          </w:tcPr>
          <w:p w14:paraId="41FA3A13" w14:textId="77777777" w:rsidR="008C3EE4" w:rsidRDefault="008C3EE4" w:rsidP="001E1A26">
            <w:pPr>
              <w:pStyle w:val="ListParagraph"/>
              <w:numPr>
                <w:ilvl w:val="0"/>
                <w:numId w:val="10"/>
              </w:numPr>
              <w:spacing w:line="192" w:lineRule="auto"/>
              <w:ind w:left="168" w:hanging="170"/>
              <w:rPr>
                <w:sz w:val="18"/>
                <w:szCs w:val="18"/>
              </w:rPr>
            </w:pPr>
            <w:r>
              <w:rPr>
                <w:sz w:val="18"/>
              </w:rPr>
              <w:t xml:space="preserve">Identifying related information from multiple sources presented orally </w:t>
            </w:r>
          </w:p>
          <w:p w14:paraId="428888AB" w14:textId="3792C172" w:rsidR="008C3EE4" w:rsidRPr="00B45ED1" w:rsidRDefault="008C3EE4" w:rsidP="001E1A26">
            <w:pPr>
              <w:pStyle w:val="ListParagraph"/>
              <w:numPr>
                <w:ilvl w:val="0"/>
                <w:numId w:val="5"/>
              </w:numPr>
              <w:spacing w:line="192" w:lineRule="auto"/>
              <w:ind w:left="160" w:hanging="170"/>
              <w:contextualSpacing w:val="0"/>
              <w:rPr>
                <w:sz w:val="18"/>
                <w:szCs w:val="18"/>
              </w:rPr>
            </w:pPr>
            <w:r>
              <w:rPr>
                <w:sz w:val="18"/>
              </w:rPr>
              <w:t xml:space="preserve">Recognizing the key historical, scientific or technical language used in a </w:t>
            </w:r>
            <w:proofErr w:type="gramStart"/>
            <w:r>
              <w:rPr>
                <w:sz w:val="18"/>
              </w:rPr>
              <w:t>mini-lecture</w:t>
            </w:r>
            <w:proofErr w:type="gramEnd"/>
          </w:p>
        </w:tc>
        <w:tc>
          <w:tcPr>
            <w:tcW w:w="2520" w:type="dxa"/>
            <w:vAlign w:val="center"/>
          </w:tcPr>
          <w:p w14:paraId="5EF918DD" w14:textId="77777777" w:rsidR="008C3EE4" w:rsidRDefault="008C3EE4" w:rsidP="001E1A26">
            <w:pPr>
              <w:pStyle w:val="ListParagraph"/>
              <w:numPr>
                <w:ilvl w:val="0"/>
                <w:numId w:val="10"/>
              </w:numPr>
              <w:spacing w:line="192" w:lineRule="auto"/>
              <w:ind w:left="164" w:hanging="170"/>
              <w:rPr>
                <w:sz w:val="18"/>
                <w:szCs w:val="18"/>
              </w:rPr>
            </w:pPr>
            <w:r>
              <w:rPr>
                <w:sz w:val="18"/>
              </w:rPr>
              <w:t xml:space="preserve">Recognizing language used to enhance the specificity of phenomena in class discussions </w:t>
            </w:r>
          </w:p>
          <w:p w14:paraId="0AEFE6D6" w14:textId="153BBA64" w:rsidR="008C3EE4" w:rsidRPr="00E92C9D" w:rsidRDefault="008C3EE4" w:rsidP="001E1A26">
            <w:pPr>
              <w:pStyle w:val="ListParagraph"/>
              <w:numPr>
                <w:ilvl w:val="0"/>
                <w:numId w:val="7"/>
              </w:numPr>
              <w:spacing w:line="192" w:lineRule="auto"/>
              <w:ind w:left="164" w:hanging="180"/>
              <w:contextualSpacing w:val="0"/>
              <w:rPr>
                <w:sz w:val="18"/>
              </w:rPr>
            </w:pPr>
            <w:r>
              <w:rPr>
                <w:sz w:val="18"/>
              </w:rPr>
              <w:t>Identifying components of systems (</w:t>
            </w:r>
            <w:r>
              <w:rPr>
                <w:i/>
                <w:sz w:val="18"/>
              </w:rPr>
              <w:t>e.g., ecosystems, branches of government</w:t>
            </w:r>
            <w:r>
              <w:rPr>
                <w:sz w:val="18"/>
              </w:rPr>
              <w:t>) in small group interactions</w:t>
            </w:r>
          </w:p>
        </w:tc>
        <w:tc>
          <w:tcPr>
            <w:tcW w:w="2520" w:type="dxa"/>
            <w:vAlign w:val="center"/>
          </w:tcPr>
          <w:p w14:paraId="1E482106" w14:textId="77777777" w:rsidR="008C3EE4" w:rsidRDefault="008C3EE4" w:rsidP="001E1A26">
            <w:pPr>
              <w:pStyle w:val="ListParagraph"/>
              <w:numPr>
                <w:ilvl w:val="0"/>
                <w:numId w:val="10"/>
              </w:numPr>
              <w:spacing w:line="192" w:lineRule="auto"/>
              <w:ind w:left="164" w:hanging="180"/>
              <w:rPr>
                <w:sz w:val="18"/>
                <w:szCs w:val="18"/>
              </w:rPr>
            </w:pPr>
            <w:r>
              <w:rPr>
                <w:sz w:val="18"/>
              </w:rPr>
              <w:t xml:space="preserve">Distinguishing certainty from uncertainty of spoken words or phrases in context </w:t>
            </w:r>
          </w:p>
          <w:p w14:paraId="307743A2" w14:textId="50279801" w:rsidR="008C3EE4" w:rsidRPr="00E92C9D" w:rsidRDefault="008C3EE4" w:rsidP="001E1A26">
            <w:pPr>
              <w:pStyle w:val="ListParagraph"/>
              <w:numPr>
                <w:ilvl w:val="0"/>
                <w:numId w:val="7"/>
              </w:numPr>
              <w:spacing w:line="192" w:lineRule="auto"/>
              <w:ind w:left="164" w:hanging="180"/>
              <w:contextualSpacing w:val="0"/>
              <w:rPr>
                <w:sz w:val="18"/>
              </w:rPr>
            </w:pPr>
            <w:r>
              <w:rPr>
                <w:sz w:val="18"/>
              </w:rPr>
              <w:t>Identifying the degree of formality in oral presentations</w:t>
            </w:r>
          </w:p>
        </w:tc>
      </w:tr>
      <w:tr w:rsidR="008C3EE4" w14:paraId="3DABC8FF" w14:textId="77777777" w:rsidTr="001E1A26">
        <w:trPr>
          <w:cantSplit/>
          <w:trHeight w:val="1843"/>
          <w:tblHeader/>
        </w:trPr>
        <w:tc>
          <w:tcPr>
            <w:tcW w:w="1224" w:type="dxa"/>
            <w:shd w:val="clear" w:color="auto" w:fill="BFBFBF" w:themeFill="background1" w:themeFillShade="BF"/>
            <w:vAlign w:val="center"/>
          </w:tcPr>
          <w:p w14:paraId="15C65ABD" w14:textId="77777777" w:rsidR="008C3EE4" w:rsidRDefault="008C3EE4" w:rsidP="008C3EE4">
            <w:pPr>
              <w:jc w:val="center"/>
              <w:rPr>
                <w:b/>
              </w:rPr>
            </w:pPr>
            <w:r w:rsidRPr="006A4332">
              <w:rPr>
                <w:b/>
              </w:rPr>
              <w:t>Level</w:t>
            </w:r>
          </w:p>
          <w:p w14:paraId="7593C09A" w14:textId="77777777" w:rsidR="008C3EE4" w:rsidRPr="00637CBF" w:rsidRDefault="008C3EE4" w:rsidP="008C3EE4">
            <w:pPr>
              <w:jc w:val="center"/>
              <w:rPr>
                <w:b/>
                <w:sz w:val="48"/>
                <w:szCs w:val="48"/>
              </w:rPr>
            </w:pPr>
            <w:r w:rsidRPr="00637CBF">
              <w:rPr>
                <w:b/>
                <w:sz w:val="48"/>
                <w:szCs w:val="48"/>
              </w:rPr>
              <w:t>6</w:t>
            </w:r>
          </w:p>
          <w:p w14:paraId="11873296" w14:textId="4050B9C6" w:rsidR="008C3EE4" w:rsidRDefault="008C3EE4" w:rsidP="008C3EE4">
            <w:r>
              <w:t>Reaching</w:t>
            </w:r>
          </w:p>
        </w:tc>
        <w:tc>
          <w:tcPr>
            <w:tcW w:w="2520" w:type="dxa"/>
            <w:shd w:val="clear" w:color="auto" w:fill="BFBFBF" w:themeFill="background1" w:themeFillShade="BF"/>
            <w:vAlign w:val="center"/>
          </w:tcPr>
          <w:p w14:paraId="0AAC7186" w14:textId="77777777" w:rsidR="008C3EE4" w:rsidRDefault="008C3EE4" w:rsidP="008C3EE4"/>
        </w:tc>
        <w:tc>
          <w:tcPr>
            <w:tcW w:w="2520" w:type="dxa"/>
            <w:shd w:val="clear" w:color="auto" w:fill="BFBFBF" w:themeFill="background1" w:themeFillShade="BF"/>
            <w:vAlign w:val="center"/>
          </w:tcPr>
          <w:p w14:paraId="6F6F50CF" w14:textId="77777777" w:rsidR="008C3EE4" w:rsidRDefault="008C3EE4" w:rsidP="001E1A26">
            <w:pPr>
              <w:pStyle w:val="ListParagraph"/>
              <w:numPr>
                <w:ilvl w:val="0"/>
                <w:numId w:val="10"/>
              </w:numPr>
              <w:spacing w:line="192" w:lineRule="auto"/>
              <w:ind w:left="168" w:right="-106" w:hanging="170"/>
              <w:rPr>
                <w:sz w:val="18"/>
                <w:szCs w:val="18"/>
              </w:rPr>
            </w:pPr>
            <w:r>
              <w:rPr>
                <w:sz w:val="18"/>
              </w:rPr>
              <w:t>Identifying the overall structure (</w:t>
            </w:r>
            <w:r>
              <w:rPr>
                <w:i/>
                <w:sz w:val="18"/>
              </w:rPr>
              <w:t>e.g., chronology</w:t>
            </w:r>
            <w:r>
              <w:rPr>
                <w:sz w:val="18"/>
              </w:rPr>
              <w:t xml:space="preserve">) of events, ideas, concepts, or information in oral presentations </w:t>
            </w:r>
          </w:p>
          <w:p w14:paraId="148BCAAB" w14:textId="1C7C1089" w:rsidR="008C3EE4" w:rsidRDefault="008C3EE4" w:rsidP="001E1A26">
            <w:pPr>
              <w:pStyle w:val="ListParagraph"/>
              <w:numPr>
                <w:ilvl w:val="0"/>
                <w:numId w:val="5"/>
              </w:numPr>
              <w:spacing w:line="192" w:lineRule="auto"/>
              <w:ind w:left="160" w:hanging="170"/>
              <w:contextualSpacing w:val="0"/>
            </w:pPr>
            <w:r>
              <w:rPr>
                <w:sz w:val="18"/>
              </w:rPr>
              <w:t>Differentiating similarities and differences of information presented through multimedia and written text</w:t>
            </w:r>
          </w:p>
        </w:tc>
        <w:tc>
          <w:tcPr>
            <w:tcW w:w="2520" w:type="dxa"/>
            <w:shd w:val="clear" w:color="auto" w:fill="BFBFBF" w:themeFill="background1" w:themeFillShade="BF"/>
            <w:vAlign w:val="center"/>
          </w:tcPr>
          <w:p w14:paraId="4A0C4298" w14:textId="77777777" w:rsidR="008C3EE4" w:rsidRDefault="008C3EE4" w:rsidP="001E1A26">
            <w:pPr>
              <w:pStyle w:val="ListParagraph"/>
              <w:numPr>
                <w:ilvl w:val="0"/>
                <w:numId w:val="10"/>
              </w:numPr>
              <w:spacing w:line="192" w:lineRule="auto"/>
              <w:ind w:left="164" w:hanging="170"/>
              <w:rPr>
                <w:sz w:val="18"/>
                <w:szCs w:val="18"/>
              </w:rPr>
            </w:pPr>
            <w:r>
              <w:rPr>
                <w:sz w:val="18"/>
              </w:rPr>
              <w:t xml:space="preserve">Interpreting the specific language used to enhance descriptions of phenomena </w:t>
            </w:r>
          </w:p>
          <w:p w14:paraId="51EAC34F" w14:textId="53639536" w:rsidR="008C3EE4" w:rsidRPr="00E92C9D" w:rsidRDefault="008C3EE4" w:rsidP="001E1A26">
            <w:pPr>
              <w:pStyle w:val="ListParagraph"/>
              <w:numPr>
                <w:ilvl w:val="0"/>
                <w:numId w:val="7"/>
              </w:numPr>
              <w:spacing w:line="192" w:lineRule="auto"/>
              <w:ind w:left="164" w:hanging="180"/>
              <w:contextualSpacing w:val="0"/>
              <w:rPr>
                <w:sz w:val="18"/>
              </w:rPr>
            </w:pPr>
            <w:r>
              <w:rPr>
                <w:sz w:val="18"/>
              </w:rPr>
              <w:t>Attending to the language related to events or phenomena in peer presentations</w:t>
            </w:r>
          </w:p>
        </w:tc>
        <w:tc>
          <w:tcPr>
            <w:tcW w:w="2520" w:type="dxa"/>
            <w:shd w:val="clear" w:color="auto" w:fill="BFBFBF" w:themeFill="background1" w:themeFillShade="BF"/>
            <w:vAlign w:val="center"/>
          </w:tcPr>
          <w:p w14:paraId="3A401B2E" w14:textId="77777777" w:rsidR="008C3EE4" w:rsidRDefault="008C3EE4" w:rsidP="001E1A26">
            <w:pPr>
              <w:pStyle w:val="ListParagraph"/>
              <w:numPr>
                <w:ilvl w:val="0"/>
                <w:numId w:val="10"/>
              </w:numPr>
              <w:spacing w:line="192" w:lineRule="auto"/>
              <w:ind w:left="164" w:hanging="180"/>
              <w:rPr>
                <w:sz w:val="18"/>
                <w:szCs w:val="18"/>
              </w:rPr>
            </w:pPr>
            <w:r>
              <w:rPr>
                <w:sz w:val="18"/>
              </w:rPr>
              <w:t xml:space="preserve">Recognizing the strength of the quality of evidence presented in oral discourse </w:t>
            </w:r>
          </w:p>
          <w:p w14:paraId="36538897" w14:textId="485F8B14" w:rsidR="008C3EE4" w:rsidRPr="00E92C9D" w:rsidRDefault="008C3EE4" w:rsidP="001E1A26">
            <w:pPr>
              <w:pStyle w:val="ListParagraph"/>
              <w:numPr>
                <w:ilvl w:val="0"/>
                <w:numId w:val="7"/>
              </w:numPr>
              <w:spacing w:line="192" w:lineRule="auto"/>
              <w:ind w:left="164" w:hanging="180"/>
              <w:contextualSpacing w:val="0"/>
              <w:rPr>
                <w:sz w:val="18"/>
              </w:rPr>
            </w:pPr>
            <w:r>
              <w:rPr>
                <w:sz w:val="18"/>
              </w:rPr>
              <w:t>Identifying the purpose of arguments</w:t>
            </w:r>
          </w:p>
        </w:tc>
      </w:tr>
    </w:tbl>
    <w:p w14:paraId="603E0758" w14:textId="6009FC42" w:rsidR="00B45ED1" w:rsidRDefault="00A30EC1" w:rsidP="003F5F13">
      <w:pPr>
        <w:pStyle w:val="Heading2"/>
        <w:spacing w:after="120"/>
      </w:pPr>
      <w:r>
        <w:br w:type="column"/>
      </w:r>
      <w:r>
        <w:t>S</w:t>
      </w:r>
      <w:r w:rsidR="00F76172">
        <w:t>PEAKING</w:t>
      </w:r>
    </w:p>
    <w:tbl>
      <w:tblPr>
        <w:tblStyle w:val="TableGrid"/>
        <w:tblW w:w="11304" w:type="dxa"/>
        <w:tblLook w:val="04A0" w:firstRow="1" w:lastRow="0" w:firstColumn="1" w:lastColumn="0" w:noHBand="0" w:noVBand="1"/>
      </w:tblPr>
      <w:tblGrid>
        <w:gridCol w:w="1224"/>
        <w:gridCol w:w="2520"/>
        <w:gridCol w:w="2520"/>
        <w:gridCol w:w="2520"/>
        <w:gridCol w:w="2520"/>
      </w:tblGrid>
      <w:tr w:rsidR="003F5F13" w14:paraId="04EBF919" w14:textId="77777777" w:rsidTr="003F5F13">
        <w:trPr>
          <w:cantSplit/>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520" w:type="dxa"/>
            <w:shd w:val="clear" w:color="auto" w:fill="BFBFBF" w:themeFill="background1" w:themeFillShade="BF"/>
            <w:vAlign w:val="center"/>
          </w:tcPr>
          <w:p w14:paraId="3092D903" w14:textId="0501432E" w:rsidR="003F5F13" w:rsidRDefault="003F5F13" w:rsidP="007C5528">
            <w:r>
              <w:t>Students</w:t>
            </w:r>
          </w:p>
        </w:tc>
        <w:tc>
          <w:tcPr>
            <w:tcW w:w="2520"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2520"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520"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8C3EE4" w14:paraId="71221412" w14:textId="77777777" w:rsidTr="001E1A26">
        <w:trPr>
          <w:trHeight w:val="1325"/>
        </w:trPr>
        <w:tc>
          <w:tcPr>
            <w:tcW w:w="1224" w:type="dxa"/>
            <w:vAlign w:val="center"/>
          </w:tcPr>
          <w:p w14:paraId="7CB7CADB" w14:textId="278304CE" w:rsidR="008C3EE4" w:rsidRDefault="008C3EE4" w:rsidP="008C3EE4">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BFEBFA" w14:textId="5E6C52F8" w:rsidR="008C3EE4" w:rsidRDefault="008C3EE4" w:rsidP="008C3EE4"/>
        </w:tc>
        <w:tc>
          <w:tcPr>
            <w:tcW w:w="2520" w:type="dxa"/>
            <w:vAlign w:val="center"/>
          </w:tcPr>
          <w:p w14:paraId="44F6D249" w14:textId="77777777" w:rsidR="008C3EE4" w:rsidRDefault="008C3EE4" w:rsidP="001E1A26">
            <w:pPr>
              <w:pStyle w:val="ListParagraph"/>
              <w:numPr>
                <w:ilvl w:val="0"/>
                <w:numId w:val="8"/>
              </w:numPr>
              <w:spacing w:line="192" w:lineRule="auto"/>
              <w:ind w:left="161" w:hanging="160"/>
              <w:rPr>
                <w:sz w:val="18"/>
                <w:szCs w:val="18"/>
              </w:rPr>
            </w:pPr>
            <w:r>
              <w:rPr>
                <w:sz w:val="18"/>
              </w:rPr>
              <w:t xml:space="preserve">Stating key words and phrases associated with the content using visual or graphic support </w:t>
            </w:r>
          </w:p>
          <w:p w14:paraId="3CCCC2FE" w14:textId="4BEE0659" w:rsidR="008C3EE4" w:rsidRDefault="008C3EE4" w:rsidP="001E1A26">
            <w:pPr>
              <w:pStyle w:val="ListParagraph"/>
              <w:numPr>
                <w:ilvl w:val="0"/>
                <w:numId w:val="2"/>
              </w:numPr>
              <w:spacing w:line="192" w:lineRule="auto"/>
              <w:ind w:left="148" w:hanging="160"/>
              <w:contextualSpacing w:val="0"/>
            </w:pPr>
            <w:r>
              <w:rPr>
                <w:sz w:val="18"/>
              </w:rPr>
              <w:t>Communicating personal experiences orally</w:t>
            </w:r>
          </w:p>
        </w:tc>
        <w:tc>
          <w:tcPr>
            <w:tcW w:w="2520" w:type="dxa"/>
            <w:vAlign w:val="center"/>
          </w:tcPr>
          <w:p w14:paraId="27FF1B8E" w14:textId="77777777" w:rsidR="008C3EE4" w:rsidRDefault="008C3EE4" w:rsidP="001E1A26">
            <w:pPr>
              <w:pStyle w:val="ListParagraph"/>
              <w:numPr>
                <w:ilvl w:val="0"/>
                <w:numId w:val="11"/>
              </w:numPr>
              <w:spacing w:line="192" w:lineRule="auto"/>
              <w:ind w:left="165" w:hanging="185"/>
              <w:rPr>
                <w:sz w:val="18"/>
                <w:szCs w:val="18"/>
              </w:rPr>
            </w:pPr>
            <w:r>
              <w:rPr>
                <w:sz w:val="18"/>
              </w:rPr>
              <w:t>Naming components of phenomena using illustrations, photographs, or diagrams</w:t>
            </w:r>
          </w:p>
          <w:p w14:paraId="166156C7" w14:textId="00D0EB7C" w:rsidR="008C3EE4" w:rsidRDefault="008C3EE4" w:rsidP="001E1A26">
            <w:pPr>
              <w:pStyle w:val="ListParagraph"/>
              <w:numPr>
                <w:ilvl w:val="0"/>
                <w:numId w:val="3"/>
              </w:numPr>
              <w:spacing w:line="192" w:lineRule="auto"/>
              <w:ind w:left="165" w:hanging="185"/>
              <w:contextualSpacing w:val="0"/>
            </w:pPr>
            <w:r>
              <w:rPr>
                <w:sz w:val="18"/>
              </w:rPr>
              <w:t>Demonstrating procedures using realia</w:t>
            </w:r>
          </w:p>
        </w:tc>
        <w:tc>
          <w:tcPr>
            <w:tcW w:w="2520" w:type="dxa"/>
            <w:vAlign w:val="center"/>
          </w:tcPr>
          <w:p w14:paraId="4F8D7EAC" w14:textId="77777777" w:rsidR="008C3EE4" w:rsidRDefault="008C3EE4" w:rsidP="001E1A26">
            <w:pPr>
              <w:pStyle w:val="ListParagraph"/>
              <w:numPr>
                <w:ilvl w:val="0"/>
                <w:numId w:val="11"/>
              </w:numPr>
              <w:spacing w:line="192" w:lineRule="auto"/>
              <w:ind w:left="165" w:hanging="185"/>
              <w:rPr>
                <w:sz w:val="18"/>
                <w:szCs w:val="18"/>
              </w:rPr>
            </w:pPr>
            <w:r>
              <w:rPr>
                <w:sz w:val="18"/>
              </w:rPr>
              <w:t xml:space="preserve">Stating reasons for choices using words or phrases </w:t>
            </w:r>
          </w:p>
          <w:p w14:paraId="2F4AD53A" w14:textId="024173D1" w:rsidR="008C3EE4" w:rsidRDefault="008C3EE4" w:rsidP="001E1A26">
            <w:pPr>
              <w:pStyle w:val="ListParagraph"/>
              <w:numPr>
                <w:ilvl w:val="0"/>
                <w:numId w:val="3"/>
              </w:numPr>
              <w:spacing w:line="192" w:lineRule="auto"/>
              <w:ind w:left="165" w:hanging="185"/>
              <w:contextualSpacing w:val="0"/>
            </w:pPr>
            <w:r>
              <w:rPr>
                <w:sz w:val="18"/>
              </w:rPr>
              <w:t>Answering yes/no or choice questions across content or personal preferences</w:t>
            </w:r>
          </w:p>
        </w:tc>
      </w:tr>
      <w:tr w:rsidR="008C3EE4" w14:paraId="5EE91995" w14:textId="77777777" w:rsidTr="001E1A26">
        <w:trPr>
          <w:trHeight w:val="1598"/>
        </w:trPr>
        <w:tc>
          <w:tcPr>
            <w:tcW w:w="1224" w:type="dxa"/>
            <w:shd w:val="clear" w:color="auto" w:fill="BFBFBF" w:themeFill="background1" w:themeFillShade="BF"/>
            <w:vAlign w:val="center"/>
          </w:tcPr>
          <w:p w14:paraId="1C38BB16" w14:textId="43E38B13" w:rsidR="008C3EE4" w:rsidRDefault="008C3EE4" w:rsidP="008C3EE4">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4368F5B1" w14:textId="31EE40CD" w:rsidR="008C3EE4" w:rsidRDefault="008C3EE4" w:rsidP="008C3EE4"/>
        </w:tc>
        <w:tc>
          <w:tcPr>
            <w:tcW w:w="2520" w:type="dxa"/>
            <w:shd w:val="clear" w:color="auto" w:fill="BFBFBF" w:themeFill="background1" w:themeFillShade="BF"/>
            <w:vAlign w:val="center"/>
          </w:tcPr>
          <w:p w14:paraId="64289F5D" w14:textId="77777777" w:rsidR="008C3EE4" w:rsidRDefault="008C3EE4" w:rsidP="001E1A26">
            <w:pPr>
              <w:pStyle w:val="ListParagraph"/>
              <w:numPr>
                <w:ilvl w:val="0"/>
                <w:numId w:val="9"/>
              </w:numPr>
              <w:spacing w:line="192" w:lineRule="auto"/>
              <w:ind w:left="161" w:hanging="180"/>
              <w:rPr>
                <w:sz w:val="18"/>
                <w:szCs w:val="18"/>
              </w:rPr>
            </w:pPr>
            <w:r>
              <w:rPr>
                <w:sz w:val="18"/>
              </w:rPr>
              <w:t xml:space="preserve">Retelling short stories or content-related events </w:t>
            </w:r>
          </w:p>
          <w:p w14:paraId="2CA66A95" w14:textId="05768EBA" w:rsidR="008C3EE4" w:rsidRDefault="008C3EE4" w:rsidP="001E1A26">
            <w:pPr>
              <w:pStyle w:val="ListParagraph"/>
              <w:numPr>
                <w:ilvl w:val="0"/>
                <w:numId w:val="4"/>
              </w:numPr>
              <w:spacing w:line="192" w:lineRule="auto"/>
              <w:ind w:left="160" w:hanging="180"/>
              <w:contextualSpacing w:val="0"/>
            </w:pPr>
            <w:r>
              <w:rPr>
                <w:sz w:val="18"/>
              </w:rPr>
              <w:t>Stating procedural steps across content areas</w:t>
            </w:r>
          </w:p>
        </w:tc>
        <w:tc>
          <w:tcPr>
            <w:tcW w:w="2520" w:type="dxa"/>
            <w:shd w:val="clear" w:color="auto" w:fill="BFBFBF" w:themeFill="background1" w:themeFillShade="BF"/>
            <w:vAlign w:val="center"/>
          </w:tcPr>
          <w:p w14:paraId="40CEAB70" w14:textId="77777777" w:rsidR="008C3EE4" w:rsidRDefault="008C3EE4" w:rsidP="001E1A26">
            <w:pPr>
              <w:pStyle w:val="ListParagraph"/>
              <w:numPr>
                <w:ilvl w:val="0"/>
                <w:numId w:val="9"/>
              </w:numPr>
              <w:spacing w:line="192" w:lineRule="auto"/>
              <w:ind w:left="165" w:hanging="185"/>
              <w:rPr>
                <w:sz w:val="18"/>
                <w:szCs w:val="18"/>
              </w:rPr>
            </w:pPr>
            <w:r>
              <w:rPr>
                <w:sz w:val="18"/>
              </w:rPr>
              <w:t xml:space="preserve">Giving reasons why or how something works using diagrams, charts or images </w:t>
            </w:r>
          </w:p>
          <w:p w14:paraId="0753A375" w14:textId="5393C067" w:rsidR="008C3EE4" w:rsidRDefault="008C3EE4" w:rsidP="001E1A26">
            <w:pPr>
              <w:pStyle w:val="ListParagraph"/>
              <w:numPr>
                <w:ilvl w:val="0"/>
                <w:numId w:val="4"/>
              </w:numPr>
              <w:spacing w:line="192" w:lineRule="auto"/>
              <w:ind w:left="165" w:hanging="185"/>
              <w:contextualSpacing w:val="0"/>
            </w:pPr>
            <w:r>
              <w:rPr>
                <w:sz w:val="18"/>
              </w:rPr>
              <w:t>Stating key words or phrases in processes in a sequential order</w:t>
            </w:r>
          </w:p>
        </w:tc>
        <w:tc>
          <w:tcPr>
            <w:tcW w:w="2520" w:type="dxa"/>
            <w:shd w:val="clear" w:color="auto" w:fill="BFBFBF" w:themeFill="background1" w:themeFillShade="BF"/>
            <w:vAlign w:val="center"/>
          </w:tcPr>
          <w:p w14:paraId="1B50F683" w14:textId="77777777" w:rsidR="008C3EE4" w:rsidRDefault="008C3EE4" w:rsidP="001E1A26">
            <w:pPr>
              <w:pStyle w:val="ListParagraph"/>
              <w:numPr>
                <w:ilvl w:val="0"/>
                <w:numId w:val="9"/>
              </w:numPr>
              <w:spacing w:line="192" w:lineRule="auto"/>
              <w:ind w:left="165" w:hanging="185"/>
              <w:rPr>
                <w:sz w:val="18"/>
                <w:szCs w:val="18"/>
              </w:rPr>
            </w:pPr>
            <w:r>
              <w:rPr>
                <w:sz w:val="18"/>
              </w:rPr>
              <w:t xml:space="preserve">Stating opinions based on experiences </w:t>
            </w:r>
          </w:p>
          <w:p w14:paraId="2EB2845D" w14:textId="0C0DC833" w:rsidR="008C3EE4" w:rsidRDefault="008C3EE4" w:rsidP="001E1A26">
            <w:pPr>
              <w:pStyle w:val="ListParagraph"/>
              <w:numPr>
                <w:ilvl w:val="0"/>
                <w:numId w:val="4"/>
              </w:numPr>
              <w:spacing w:line="192" w:lineRule="auto"/>
              <w:ind w:left="165" w:hanging="185"/>
              <w:contextualSpacing w:val="0"/>
            </w:pPr>
            <w:r>
              <w:rPr>
                <w:sz w:val="18"/>
              </w:rPr>
              <w:t>Responding to opinion statements of others with personal preferences</w:t>
            </w:r>
          </w:p>
        </w:tc>
      </w:tr>
      <w:tr w:rsidR="008C3EE4" w14:paraId="2C48F129" w14:textId="77777777" w:rsidTr="001E1A26">
        <w:trPr>
          <w:trHeight w:val="1440"/>
        </w:trPr>
        <w:tc>
          <w:tcPr>
            <w:tcW w:w="1224" w:type="dxa"/>
            <w:vAlign w:val="center"/>
          </w:tcPr>
          <w:p w14:paraId="62228394" w14:textId="3AC3D4E7" w:rsidR="008C3EE4" w:rsidRDefault="008C3EE4" w:rsidP="008C3EE4">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2F87418C" w14:textId="476E00D3" w:rsidR="008C3EE4" w:rsidRDefault="008C3EE4" w:rsidP="008C3EE4"/>
        </w:tc>
        <w:tc>
          <w:tcPr>
            <w:tcW w:w="2520" w:type="dxa"/>
            <w:vAlign w:val="center"/>
          </w:tcPr>
          <w:p w14:paraId="52095763" w14:textId="77777777" w:rsidR="008C3EE4" w:rsidRDefault="008C3EE4" w:rsidP="001E1A26">
            <w:pPr>
              <w:pStyle w:val="ListParagraph"/>
              <w:numPr>
                <w:ilvl w:val="0"/>
                <w:numId w:val="10"/>
              </w:numPr>
              <w:spacing w:line="192" w:lineRule="auto"/>
              <w:ind w:left="161" w:hanging="180"/>
              <w:rPr>
                <w:sz w:val="18"/>
                <w:szCs w:val="18"/>
              </w:rPr>
            </w:pPr>
            <w:r>
              <w:rPr>
                <w:sz w:val="18"/>
              </w:rPr>
              <w:t>Presenting detailed content-related information that has been rehearsed</w:t>
            </w:r>
          </w:p>
          <w:p w14:paraId="72EA5838" w14:textId="4B6A5C1D" w:rsidR="008C3EE4" w:rsidRDefault="008C3EE4" w:rsidP="001E1A26">
            <w:pPr>
              <w:pStyle w:val="ListParagraph"/>
              <w:numPr>
                <w:ilvl w:val="0"/>
                <w:numId w:val="5"/>
              </w:numPr>
              <w:spacing w:line="192" w:lineRule="auto"/>
              <w:ind w:left="160" w:hanging="180"/>
              <w:contextualSpacing w:val="0"/>
            </w:pPr>
            <w:r>
              <w:rPr>
                <w:sz w:val="18"/>
              </w:rPr>
              <w:t>Stating main ideas in classroom conversations on social and academic topics</w:t>
            </w:r>
          </w:p>
        </w:tc>
        <w:tc>
          <w:tcPr>
            <w:tcW w:w="2520" w:type="dxa"/>
            <w:vAlign w:val="center"/>
          </w:tcPr>
          <w:p w14:paraId="5CBEEB5C" w14:textId="77777777" w:rsidR="008C3EE4" w:rsidRDefault="008C3EE4" w:rsidP="001E1A26">
            <w:pPr>
              <w:pStyle w:val="ListParagraph"/>
              <w:numPr>
                <w:ilvl w:val="0"/>
                <w:numId w:val="10"/>
              </w:numPr>
              <w:spacing w:line="192" w:lineRule="auto"/>
              <w:ind w:left="165" w:hanging="185"/>
              <w:rPr>
                <w:sz w:val="18"/>
                <w:szCs w:val="18"/>
              </w:rPr>
            </w:pPr>
            <w:r>
              <w:rPr>
                <w:sz w:val="18"/>
              </w:rPr>
              <w:t>Stating clear sequential procedures to peers</w:t>
            </w:r>
          </w:p>
          <w:p w14:paraId="23475DAC" w14:textId="23580077" w:rsidR="008C3EE4" w:rsidRDefault="008C3EE4" w:rsidP="001E1A26">
            <w:pPr>
              <w:pStyle w:val="ListParagraph"/>
              <w:numPr>
                <w:ilvl w:val="0"/>
                <w:numId w:val="5"/>
              </w:numPr>
              <w:spacing w:line="192" w:lineRule="auto"/>
              <w:ind w:left="165" w:hanging="185"/>
              <w:contextualSpacing w:val="0"/>
            </w:pPr>
            <w:r>
              <w:rPr>
                <w:sz w:val="18"/>
              </w:rPr>
              <w:t>Comparing data or information</w:t>
            </w:r>
          </w:p>
        </w:tc>
        <w:tc>
          <w:tcPr>
            <w:tcW w:w="2520" w:type="dxa"/>
            <w:vAlign w:val="center"/>
          </w:tcPr>
          <w:p w14:paraId="37FCDD1B"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Expressing opinions using content-area specific language </w:t>
            </w:r>
          </w:p>
          <w:p w14:paraId="03E156BF" w14:textId="7ABB1A0B" w:rsidR="008C3EE4" w:rsidRDefault="008C3EE4" w:rsidP="001E1A26">
            <w:pPr>
              <w:pStyle w:val="ListParagraph"/>
              <w:numPr>
                <w:ilvl w:val="0"/>
                <w:numId w:val="5"/>
              </w:numPr>
              <w:spacing w:line="192" w:lineRule="auto"/>
              <w:ind w:left="165" w:hanging="185"/>
              <w:contextualSpacing w:val="0"/>
            </w:pPr>
            <w:r>
              <w:rPr>
                <w:sz w:val="18"/>
              </w:rPr>
              <w:t>Presenting content-based facts that support a position</w:t>
            </w:r>
          </w:p>
        </w:tc>
      </w:tr>
      <w:tr w:rsidR="008C3EE4" w14:paraId="68F46E68" w14:textId="77777777" w:rsidTr="001E1A26">
        <w:trPr>
          <w:trHeight w:val="1325"/>
        </w:trPr>
        <w:tc>
          <w:tcPr>
            <w:tcW w:w="1224" w:type="dxa"/>
            <w:shd w:val="clear" w:color="auto" w:fill="BFBFBF" w:themeFill="background1" w:themeFillShade="BF"/>
            <w:vAlign w:val="center"/>
          </w:tcPr>
          <w:p w14:paraId="7291659E" w14:textId="711D8DD5" w:rsidR="008C3EE4" w:rsidRDefault="008C3EE4" w:rsidP="008C3EE4">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05587004" w14:textId="611EB84E" w:rsidR="008C3EE4" w:rsidRDefault="008C3EE4" w:rsidP="008C3EE4"/>
        </w:tc>
        <w:tc>
          <w:tcPr>
            <w:tcW w:w="2520" w:type="dxa"/>
            <w:shd w:val="clear" w:color="auto" w:fill="BFBFBF" w:themeFill="background1" w:themeFillShade="BF"/>
            <w:vAlign w:val="center"/>
          </w:tcPr>
          <w:p w14:paraId="7DE573B9" w14:textId="77777777" w:rsidR="008C3EE4" w:rsidRDefault="008C3EE4" w:rsidP="001E1A26">
            <w:pPr>
              <w:pStyle w:val="ListParagraph"/>
              <w:numPr>
                <w:ilvl w:val="0"/>
                <w:numId w:val="10"/>
              </w:numPr>
              <w:spacing w:line="192" w:lineRule="auto"/>
              <w:ind w:left="161" w:hanging="180"/>
              <w:rPr>
                <w:sz w:val="18"/>
                <w:szCs w:val="18"/>
              </w:rPr>
            </w:pPr>
            <w:r>
              <w:rPr>
                <w:sz w:val="18"/>
              </w:rPr>
              <w:t xml:space="preserve">Giving content-related oral reports </w:t>
            </w:r>
          </w:p>
          <w:p w14:paraId="2CCDECD2" w14:textId="66956954" w:rsidR="008C3EE4" w:rsidRDefault="008C3EE4" w:rsidP="001E1A26">
            <w:pPr>
              <w:pStyle w:val="ListParagraph"/>
              <w:numPr>
                <w:ilvl w:val="0"/>
                <w:numId w:val="5"/>
              </w:numPr>
              <w:spacing w:line="192" w:lineRule="auto"/>
              <w:ind w:left="160" w:hanging="180"/>
              <w:contextualSpacing w:val="0"/>
            </w:pPr>
            <w:r>
              <w:rPr>
                <w:sz w:val="18"/>
              </w:rPr>
              <w:t>Sequencing steps to solve a problem</w:t>
            </w:r>
          </w:p>
        </w:tc>
        <w:tc>
          <w:tcPr>
            <w:tcW w:w="2520" w:type="dxa"/>
            <w:shd w:val="clear" w:color="auto" w:fill="BFBFBF" w:themeFill="background1" w:themeFillShade="BF"/>
            <w:vAlign w:val="center"/>
          </w:tcPr>
          <w:p w14:paraId="6FA65DDC"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Connecting the sequential, cyclical, or causal relationships of content-related issues and concepts </w:t>
            </w:r>
          </w:p>
          <w:p w14:paraId="730303EF" w14:textId="5C6BB117" w:rsidR="008C3EE4" w:rsidRDefault="008C3EE4" w:rsidP="001E1A26">
            <w:pPr>
              <w:pStyle w:val="ListParagraph"/>
              <w:numPr>
                <w:ilvl w:val="0"/>
                <w:numId w:val="5"/>
              </w:numPr>
              <w:spacing w:line="192" w:lineRule="auto"/>
              <w:ind w:left="165" w:hanging="185"/>
              <w:contextualSpacing w:val="0"/>
            </w:pPr>
            <w:r>
              <w:rPr>
                <w:sz w:val="18"/>
              </w:rPr>
              <w:t>Presenting detailed information in small groups</w:t>
            </w:r>
          </w:p>
        </w:tc>
        <w:tc>
          <w:tcPr>
            <w:tcW w:w="2520" w:type="dxa"/>
            <w:shd w:val="clear" w:color="auto" w:fill="BFBFBF" w:themeFill="background1" w:themeFillShade="BF"/>
            <w:vAlign w:val="center"/>
          </w:tcPr>
          <w:p w14:paraId="7C0A2A44"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Stating relevant evidence for claims </w:t>
            </w:r>
          </w:p>
          <w:p w14:paraId="55BAEB3F" w14:textId="2D045FBA" w:rsidR="008C3EE4" w:rsidRDefault="008C3EE4" w:rsidP="001E1A26">
            <w:pPr>
              <w:pStyle w:val="ListParagraph"/>
              <w:numPr>
                <w:ilvl w:val="0"/>
                <w:numId w:val="5"/>
              </w:numPr>
              <w:spacing w:line="192" w:lineRule="auto"/>
              <w:ind w:left="165" w:hanging="185"/>
              <w:contextualSpacing w:val="0"/>
            </w:pPr>
            <w:r>
              <w:rPr>
                <w:sz w:val="18"/>
              </w:rPr>
              <w:t>Responding to opinion statements of others with reasons or evidence</w:t>
            </w:r>
          </w:p>
        </w:tc>
      </w:tr>
      <w:tr w:rsidR="008C3EE4" w14:paraId="4E5211CB" w14:textId="77777777" w:rsidTr="001E1A26">
        <w:trPr>
          <w:trHeight w:val="1584"/>
        </w:trPr>
        <w:tc>
          <w:tcPr>
            <w:tcW w:w="1224" w:type="dxa"/>
            <w:vAlign w:val="center"/>
          </w:tcPr>
          <w:p w14:paraId="10AFE22E" w14:textId="5BD983BD" w:rsidR="008C3EE4" w:rsidRDefault="008C3EE4" w:rsidP="008C3EE4">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043C8864" w14:textId="4EF46412" w:rsidR="008C3EE4" w:rsidRDefault="008C3EE4" w:rsidP="008C3EE4"/>
        </w:tc>
        <w:tc>
          <w:tcPr>
            <w:tcW w:w="2520" w:type="dxa"/>
            <w:vAlign w:val="center"/>
          </w:tcPr>
          <w:p w14:paraId="73D908E3" w14:textId="77777777" w:rsidR="008C3EE4" w:rsidRDefault="008C3EE4" w:rsidP="001E1A26">
            <w:pPr>
              <w:pStyle w:val="ListParagraph"/>
              <w:numPr>
                <w:ilvl w:val="0"/>
                <w:numId w:val="10"/>
              </w:numPr>
              <w:spacing w:line="192" w:lineRule="auto"/>
              <w:ind w:left="161" w:hanging="180"/>
              <w:rPr>
                <w:sz w:val="18"/>
                <w:szCs w:val="18"/>
              </w:rPr>
            </w:pPr>
            <w:r>
              <w:rPr>
                <w:sz w:val="18"/>
              </w:rPr>
              <w:t xml:space="preserve">Conveying personal and content-related experiences in a team </w:t>
            </w:r>
          </w:p>
          <w:p w14:paraId="21491A6E" w14:textId="6836F01D" w:rsidR="008C3EE4" w:rsidRDefault="008C3EE4" w:rsidP="001E1A26">
            <w:pPr>
              <w:pStyle w:val="ListParagraph"/>
              <w:numPr>
                <w:ilvl w:val="0"/>
                <w:numId w:val="5"/>
              </w:numPr>
              <w:spacing w:line="192" w:lineRule="auto"/>
              <w:ind w:left="160" w:hanging="180"/>
              <w:contextualSpacing w:val="0"/>
            </w:pPr>
            <w:r>
              <w:rPr>
                <w:sz w:val="18"/>
              </w:rPr>
              <w:t>Using technical and specific vocabulary when sharing content information</w:t>
            </w:r>
          </w:p>
        </w:tc>
        <w:tc>
          <w:tcPr>
            <w:tcW w:w="2520" w:type="dxa"/>
            <w:vAlign w:val="center"/>
          </w:tcPr>
          <w:p w14:paraId="70ED84F9"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Elaborating by adding precision and details to content-related sequence or causal phenomena </w:t>
            </w:r>
          </w:p>
          <w:p w14:paraId="0C87A6FC" w14:textId="63134628" w:rsidR="008C3EE4" w:rsidRDefault="008C3EE4" w:rsidP="001E1A26">
            <w:pPr>
              <w:pStyle w:val="ListParagraph"/>
              <w:numPr>
                <w:ilvl w:val="0"/>
                <w:numId w:val="5"/>
              </w:numPr>
              <w:spacing w:line="192" w:lineRule="auto"/>
              <w:ind w:left="165" w:hanging="185"/>
              <w:contextualSpacing w:val="0"/>
            </w:pPr>
            <w:r>
              <w:rPr>
                <w:sz w:val="18"/>
              </w:rPr>
              <w:t>Describing relationships of components within systems (</w:t>
            </w:r>
            <w:r>
              <w:rPr>
                <w:i/>
                <w:sz w:val="18"/>
              </w:rPr>
              <w:t>e.g., ecosystems, government</w:t>
            </w:r>
            <w:r>
              <w:rPr>
                <w:sz w:val="18"/>
              </w:rPr>
              <w:t>)</w:t>
            </w:r>
          </w:p>
        </w:tc>
        <w:tc>
          <w:tcPr>
            <w:tcW w:w="2520" w:type="dxa"/>
            <w:vAlign w:val="center"/>
          </w:tcPr>
          <w:p w14:paraId="7E40603F"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Supporting claims with evidence from various sources </w:t>
            </w:r>
          </w:p>
          <w:p w14:paraId="4B1DCDCA" w14:textId="06B94900" w:rsidR="008C3EE4" w:rsidRDefault="008C3EE4" w:rsidP="001E1A26">
            <w:pPr>
              <w:pStyle w:val="ListParagraph"/>
              <w:numPr>
                <w:ilvl w:val="0"/>
                <w:numId w:val="5"/>
              </w:numPr>
              <w:spacing w:line="192" w:lineRule="auto"/>
              <w:ind w:left="165" w:hanging="185"/>
              <w:contextualSpacing w:val="0"/>
            </w:pPr>
            <w:r>
              <w:rPr>
                <w:sz w:val="18"/>
              </w:rPr>
              <w:t>Using claims and evidence to persuade an audience</w:t>
            </w:r>
          </w:p>
        </w:tc>
      </w:tr>
      <w:tr w:rsidR="008C3EE4" w14:paraId="258BC38C" w14:textId="77777777" w:rsidTr="001E1A26">
        <w:trPr>
          <w:trHeight w:val="1843"/>
        </w:trPr>
        <w:tc>
          <w:tcPr>
            <w:tcW w:w="1224" w:type="dxa"/>
            <w:shd w:val="clear" w:color="auto" w:fill="BFBFBF" w:themeFill="background1" w:themeFillShade="BF"/>
            <w:vAlign w:val="center"/>
          </w:tcPr>
          <w:p w14:paraId="6C8C4368" w14:textId="0C77E3D5" w:rsidR="008C3EE4" w:rsidRDefault="008C3EE4" w:rsidP="008C3EE4">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3D816C71" w14:textId="4684B7CE" w:rsidR="008C3EE4" w:rsidRDefault="008C3EE4" w:rsidP="008C3EE4"/>
        </w:tc>
        <w:tc>
          <w:tcPr>
            <w:tcW w:w="2520" w:type="dxa"/>
            <w:shd w:val="clear" w:color="auto" w:fill="BFBFBF" w:themeFill="background1" w:themeFillShade="BF"/>
            <w:vAlign w:val="center"/>
          </w:tcPr>
          <w:p w14:paraId="5BAA669C" w14:textId="77777777" w:rsidR="008C3EE4" w:rsidRDefault="008C3EE4" w:rsidP="001E1A26">
            <w:pPr>
              <w:pStyle w:val="ListParagraph"/>
              <w:numPr>
                <w:ilvl w:val="0"/>
                <w:numId w:val="10"/>
              </w:numPr>
              <w:spacing w:line="192" w:lineRule="auto"/>
              <w:ind w:left="161" w:hanging="180"/>
              <w:rPr>
                <w:sz w:val="18"/>
                <w:szCs w:val="18"/>
              </w:rPr>
            </w:pPr>
            <w:r>
              <w:rPr>
                <w:sz w:val="18"/>
              </w:rPr>
              <w:t xml:space="preserve">Summarizing discussions on content-related topics </w:t>
            </w:r>
          </w:p>
          <w:p w14:paraId="292A00C5" w14:textId="332F5D0B" w:rsidR="008C3EE4" w:rsidRDefault="008C3EE4" w:rsidP="001E1A26">
            <w:pPr>
              <w:pStyle w:val="ListParagraph"/>
              <w:numPr>
                <w:ilvl w:val="0"/>
                <w:numId w:val="5"/>
              </w:numPr>
              <w:spacing w:line="192" w:lineRule="auto"/>
              <w:ind w:left="160" w:hanging="180"/>
              <w:contextualSpacing w:val="0"/>
            </w:pPr>
            <w:r>
              <w:rPr>
                <w:sz w:val="18"/>
              </w:rPr>
              <w:t>Expanding on topics with descriptive details using varied vocabulary</w:t>
            </w:r>
          </w:p>
        </w:tc>
        <w:tc>
          <w:tcPr>
            <w:tcW w:w="2520" w:type="dxa"/>
            <w:shd w:val="clear" w:color="auto" w:fill="BFBFBF" w:themeFill="background1" w:themeFillShade="BF"/>
            <w:vAlign w:val="center"/>
          </w:tcPr>
          <w:p w14:paraId="1E9788C6"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Analyzing how variables contribute to events or outcomes </w:t>
            </w:r>
          </w:p>
          <w:p w14:paraId="4B6C579D" w14:textId="3666D5B8" w:rsidR="008C3EE4" w:rsidRDefault="008C3EE4" w:rsidP="001E1A26">
            <w:pPr>
              <w:pStyle w:val="ListParagraph"/>
              <w:numPr>
                <w:ilvl w:val="0"/>
                <w:numId w:val="5"/>
              </w:numPr>
              <w:spacing w:line="192" w:lineRule="auto"/>
              <w:ind w:left="165" w:hanging="185"/>
              <w:contextualSpacing w:val="0"/>
            </w:pPr>
            <w:r>
              <w:rPr>
                <w:sz w:val="18"/>
              </w:rPr>
              <w:t>Maintaining a formal register</w:t>
            </w:r>
          </w:p>
        </w:tc>
        <w:tc>
          <w:tcPr>
            <w:tcW w:w="2520" w:type="dxa"/>
            <w:shd w:val="clear" w:color="auto" w:fill="BFBFBF" w:themeFill="background1" w:themeFillShade="BF"/>
            <w:vAlign w:val="center"/>
          </w:tcPr>
          <w:p w14:paraId="02DFE6A7"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Countering with a different point of view </w:t>
            </w:r>
          </w:p>
          <w:p w14:paraId="1669F7E8" w14:textId="62A0375C" w:rsidR="008C3EE4" w:rsidRDefault="008C3EE4" w:rsidP="001E1A26">
            <w:pPr>
              <w:pStyle w:val="ListParagraph"/>
              <w:numPr>
                <w:ilvl w:val="0"/>
                <w:numId w:val="5"/>
              </w:numPr>
              <w:spacing w:line="192" w:lineRule="auto"/>
              <w:ind w:left="165" w:hanging="185"/>
              <w:contextualSpacing w:val="0"/>
            </w:pPr>
            <w:r>
              <w:rPr>
                <w:sz w:val="18"/>
              </w:rPr>
              <w:t>Stating conclusions based on a summary of information from the various sides</w:t>
            </w:r>
          </w:p>
        </w:tc>
      </w:tr>
    </w:tbl>
    <w:p w14:paraId="4D6171C7" w14:textId="77777777" w:rsidR="003F5F13" w:rsidRDefault="003F5F13" w:rsidP="003F5F13">
      <w:pPr>
        <w:spacing w:after="0"/>
        <w:sectPr w:rsidR="003F5F13" w:rsidSect="003F5F13">
          <w:type w:val="continuous"/>
          <w:pgSz w:w="24480" w:h="15840" w:orient="landscape"/>
          <w:pgMar w:top="576" w:right="720" w:bottom="576" w:left="720" w:header="720" w:footer="720" w:gutter="0"/>
          <w:cols w:num="2" w:space="288"/>
          <w:docGrid w:linePitch="360"/>
        </w:sectPr>
      </w:pPr>
    </w:p>
    <w:p w14:paraId="734E5FF2" w14:textId="7BD3604D" w:rsidR="003F5F13" w:rsidRPr="00791A30" w:rsidRDefault="003F5F13" w:rsidP="003F5F13">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1005AF4E" w14:textId="77777777" w:rsidR="003F5F13" w:rsidRDefault="003F5F13" w:rsidP="003F5F1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0547E12D" w:rsidR="004E577E" w:rsidRDefault="003F5F13" w:rsidP="003F5F13">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sidR="004E577E">
        <w:rPr>
          <w:sz w:val="18"/>
        </w:rPr>
        <w:br w:type="page"/>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69CAF51E" w:rsidR="004E577E" w:rsidRPr="00C34FA9" w:rsidRDefault="004E577E" w:rsidP="004E577E">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 xml:space="preserve">S </w:t>
      </w:r>
      <w:r w:rsidR="00DA0422">
        <w:rPr>
          <w:sz w:val="40"/>
          <w:szCs w:val="40"/>
        </w:rPr>
        <w:t>4-5</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4E577E">
      <w:pPr>
        <w:pStyle w:val="Heading2"/>
        <w:spacing w:after="120"/>
      </w:pPr>
      <w:r>
        <w:t>ORAL LANGUAGE</w:t>
      </w:r>
    </w:p>
    <w:tbl>
      <w:tblPr>
        <w:tblStyle w:val="TableGrid"/>
        <w:tblW w:w="6264" w:type="dxa"/>
        <w:jc w:val="right"/>
        <w:tblLook w:val="04A0" w:firstRow="1" w:lastRow="0" w:firstColumn="1" w:lastColumn="0" w:noHBand="0" w:noVBand="1"/>
      </w:tblPr>
      <w:tblGrid>
        <w:gridCol w:w="1224"/>
        <w:gridCol w:w="2520"/>
        <w:gridCol w:w="2520"/>
      </w:tblGrid>
      <w:tr w:rsidR="004E577E" w14:paraId="156C6B7D" w14:textId="77777777" w:rsidTr="00333CC8">
        <w:trPr>
          <w:cantSplit/>
          <w:trHeight w:val="806"/>
          <w:tblHeader/>
          <w:jc w:val="right"/>
        </w:trPr>
        <w:tc>
          <w:tcPr>
            <w:tcW w:w="1224" w:type="dxa"/>
            <w:shd w:val="clear" w:color="auto" w:fill="BFBFBF" w:themeFill="background1" w:themeFillShade="BF"/>
          </w:tcPr>
          <w:p w14:paraId="52AE17AF" w14:textId="77777777" w:rsidR="004E577E" w:rsidRDefault="004E577E" w:rsidP="004E577E">
            <w:r>
              <w:t>Language Proficiency Level</w:t>
            </w:r>
          </w:p>
        </w:tc>
        <w:tc>
          <w:tcPr>
            <w:tcW w:w="2520" w:type="dxa"/>
            <w:shd w:val="clear" w:color="auto" w:fill="BFBFBF" w:themeFill="background1" w:themeFillShade="BF"/>
            <w:vAlign w:val="center"/>
          </w:tcPr>
          <w:p w14:paraId="7BCF8124" w14:textId="5411D5E6" w:rsidR="004E577E" w:rsidRDefault="004E577E" w:rsidP="004E577E">
            <w:r>
              <w:t>Students</w:t>
            </w:r>
          </w:p>
        </w:tc>
        <w:tc>
          <w:tcPr>
            <w:tcW w:w="2520" w:type="dxa"/>
            <w:shd w:val="clear" w:color="auto" w:fill="BFBFBF" w:themeFill="background1" w:themeFillShade="BF"/>
            <w:vAlign w:val="center"/>
          </w:tcPr>
          <w:p w14:paraId="629A49D9" w14:textId="4B47C127" w:rsidR="004E577E" w:rsidRDefault="004E577E" w:rsidP="004E577E">
            <w:r w:rsidRPr="006A4332">
              <w:rPr>
                <w:b/>
              </w:rPr>
              <w:t>Discuss</w:t>
            </w:r>
            <w:r w:rsidRPr="004A5160">
              <w:t xml:space="preserve"> by:</w:t>
            </w:r>
          </w:p>
        </w:tc>
      </w:tr>
      <w:tr w:rsidR="008C3EE4" w14:paraId="2C5B01CA" w14:textId="77777777" w:rsidTr="001E1A26">
        <w:trPr>
          <w:cantSplit/>
          <w:trHeight w:hRule="exact" w:val="1584"/>
          <w:tblHeader/>
          <w:jc w:val="right"/>
        </w:trPr>
        <w:tc>
          <w:tcPr>
            <w:tcW w:w="1224" w:type="dxa"/>
            <w:vAlign w:val="center"/>
          </w:tcPr>
          <w:p w14:paraId="7B645BBF" w14:textId="77777777" w:rsidR="008C3EE4" w:rsidRDefault="008C3EE4" w:rsidP="008C3EE4">
            <w:pPr>
              <w:jc w:val="center"/>
              <w:rPr>
                <w:b/>
              </w:rPr>
            </w:pPr>
            <w:r w:rsidRPr="006A4332">
              <w:rPr>
                <w:b/>
              </w:rPr>
              <w:t>Level</w:t>
            </w:r>
          </w:p>
          <w:p w14:paraId="5420A2B6" w14:textId="77777777" w:rsidR="008C3EE4" w:rsidRPr="00F46E66" w:rsidRDefault="008C3EE4" w:rsidP="008C3EE4">
            <w:pPr>
              <w:jc w:val="center"/>
              <w:rPr>
                <w:b/>
                <w:sz w:val="48"/>
              </w:rPr>
            </w:pPr>
            <w:r w:rsidRPr="00F46E66">
              <w:rPr>
                <w:b/>
                <w:sz w:val="48"/>
              </w:rPr>
              <w:t>1</w:t>
            </w:r>
          </w:p>
          <w:p w14:paraId="030F0D24" w14:textId="77777777" w:rsidR="008C3EE4" w:rsidRDefault="008C3EE4" w:rsidP="008C3EE4">
            <w:pPr>
              <w:jc w:val="center"/>
            </w:pPr>
            <w:r>
              <w:t>Entering</w:t>
            </w:r>
          </w:p>
        </w:tc>
        <w:tc>
          <w:tcPr>
            <w:tcW w:w="2520" w:type="dxa"/>
            <w:vAlign w:val="center"/>
          </w:tcPr>
          <w:p w14:paraId="7377DC91" w14:textId="77777777" w:rsidR="008C3EE4" w:rsidRDefault="008C3EE4" w:rsidP="008C3EE4"/>
        </w:tc>
        <w:tc>
          <w:tcPr>
            <w:tcW w:w="2520" w:type="dxa"/>
            <w:vAlign w:val="center"/>
          </w:tcPr>
          <w:p w14:paraId="50BC8612" w14:textId="77777777" w:rsidR="008C3EE4" w:rsidRDefault="008C3EE4" w:rsidP="001E1A26">
            <w:pPr>
              <w:pStyle w:val="ListParagraph"/>
              <w:numPr>
                <w:ilvl w:val="0"/>
                <w:numId w:val="11"/>
              </w:numPr>
              <w:spacing w:line="192" w:lineRule="auto"/>
              <w:ind w:left="165" w:right="-83" w:hanging="185"/>
              <w:rPr>
                <w:sz w:val="18"/>
              </w:rPr>
            </w:pPr>
            <w:r>
              <w:rPr>
                <w:sz w:val="18"/>
              </w:rPr>
              <w:t>Expressing own ideas in a variety of ways (</w:t>
            </w:r>
            <w:r>
              <w:rPr>
                <w:i/>
                <w:sz w:val="18"/>
              </w:rPr>
              <w:t>e.g., drawing, using gestures, graphing</w:t>
            </w:r>
            <w:r>
              <w:rPr>
                <w:sz w:val="18"/>
              </w:rPr>
              <w:t xml:space="preserve">) </w:t>
            </w:r>
          </w:p>
          <w:p w14:paraId="6B703AAD" w14:textId="77777777" w:rsidR="008C3EE4" w:rsidRDefault="008C3EE4" w:rsidP="001E1A26">
            <w:pPr>
              <w:pStyle w:val="ListParagraph"/>
              <w:numPr>
                <w:ilvl w:val="0"/>
                <w:numId w:val="11"/>
              </w:numPr>
              <w:spacing w:line="192" w:lineRule="auto"/>
              <w:ind w:left="165" w:right="-83" w:hanging="185"/>
              <w:rPr>
                <w:sz w:val="18"/>
              </w:rPr>
            </w:pPr>
            <w:r>
              <w:rPr>
                <w:sz w:val="18"/>
              </w:rPr>
              <w:t xml:space="preserve">Tracking the person speaking </w:t>
            </w:r>
          </w:p>
          <w:p w14:paraId="65FED04B" w14:textId="4B87EC64" w:rsidR="008C3EE4" w:rsidRDefault="008C3EE4" w:rsidP="001E1A26">
            <w:pPr>
              <w:pStyle w:val="ListParagraph"/>
              <w:numPr>
                <w:ilvl w:val="0"/>
                <w:numId w:val="3"/>
              </w:numPr>
              <w:spacing w:line="192" w:lineRule="auto"/>
              <w:ind w:left="165" w:hanging="185"/>
              <w:contextualSpacing w:val="0"/>
            </w:pPr>
            <w:r>
              <w:rPr>
                <w:sz w:val="18"/>
              </w:rPr>
              <w:t xml:space="preserve">Sharing own work </w:t>
            </w:r>
            <w:r>
              <w:rPr>
                <w:i/>
                <w:sz w:val="18"/>
              </w:rPr>
              <w:t>(e.g., graphic organizers, drawings)</w:t>
            </w:r>
            <w:r>
              <w:rPr>
                <w:sz w:val="18"/>
              </w:rPr>
              <w:t xml:space="preserve"> to contribute to the conversation</w:t>
            </w:r>
          </w:p>
        </w:tc>
      </w:tr>
      <w:tr w:rsidR="008C3EE4" w14:paraId="4A2C0025" w14:textId="77777777" w:rsidTr="001E1A26">
        <w:trPr>
          <w:cantSplit/>
          <w:trHeight w:hRule="exact" w:val="1483"/>
          <w:tblHeader/>
          <w:jc w:val="right"/>
        </w:trPr>
        <w:tc>
          <w:tcPr>
            <w:tcW w:w="1224" w:type="dxa"/>
            <w:shd w:val="clear" w:color="auto" w:fill="BFBFBF" w:themeFill="background1" w:themeFillShade="BF"/>
            <w:vAlign w:val="center"/>
          </w:tcPr>
          <w:p w14:paraId="3A607C86" w14:textId="77777777" w:rsidR="008C3EE4" w:rsidRDefault="008C3EE4" w:rsidP="008C3EE4">
            <w:pPr>
              <w:jc w:val="center"/>
              <w:rPr>
                <w:b/>
              </w:rPr>
            </w:pPr>
            <w:r w:rsidRPr="006A4332">
              <w:rPr>
                <w:b/>
              </w:rPr>
              <w:t>Level</w:t>
            </w:r>
          </w:p>
          <w:p w14:paraId="2295E7DD" w14:textId="77777777" w:rsidR="008C3EE4" w:rsidRPr="00637CBF" w:rsidRDefault="008C3EE4" w:rsidP="008C3EE4">
            <w:pPr>
              <w:jc w:val="center"/>
              <w:rPr>
                <w:b/>
                <w:sz w:val="48"/>
                <w:szCs w:val="48"/>
              </w:rPr>
            </w:pPr>
            <w:r w:rsidRPr="00637CBF">
              <w:rPr>
                <w:b/>
                <w:sz w:val="48"/>
                <w:szCs w:val="48"/>
              </w:rPr>
              <w:t>2</w:t>
            </w:r>
          </w:p>
          <w:p w14:paraId="6BECD230" w14:textId="77777777" w:rsidR="008C3EE4" w:rsidRDefault="008C3EE4" w:rsidP="008C3EE4">
            <w:pPr>
              <w:jc w:val="center"/>
            </w:pPr>
            <w:r>
              <w:t>Emerging</w:t>
            </w:r>
          </w:p>
        </w:tc>
        <w:tc>
          <w:tcPr>
            <w:tcW w:w="2520" w:type="dxa"/>
            <w:shd w:val="clear" w:color="auto" w:fill="BFBFBF" w:themeFill="background1" w:themeFillShade="BF"/>
            <w:vAlign w:val="center"/>
          </w:tcPr>
          <w:p w14:paraId="77487185" w14:textId="77777777" w:rsidR="008C3EE4" w:rsidRDefault="008C3EE4" w:rsidP="008C3EE4"/>
        </w:tc>
        <w:tc>
          <w:tcPr>
            <w:tcW w:w="2520" w:type="dxa"/>
            <w:shd w:val="clear" w:color="auto" w:fill="BFBFBF" w:themeFill="background1" w:themeFillShade="BF"/>
            <w:vAlign w:val="center"/>
          </w:tcPr>
          <w:p w14:paraId="5424280C" w14:textId="77777777" w:rsidR="008C3EE4" w:rsidRDefault="008C3EE4" w:rsidP="001E1A26">
            <w:pPr>
              <w:pStyle w:val="ListParagraph"/>
              <w:numPr>
                <w:ilvl w:val="0"/>
                <w:numId w:val="11"/>
              </w:numPr>
              <w:spacing w:line="192" w:lineRule="auto"/>
              <w:ind w:left="160" w:right="-83" w:hanging="180"/>
              <w:rPr>
                <w:sz w:val="18"/>
              </w:rPr>
            </w:pPr>
            <w:r>
              <w:rPr>
                <w:sz w:val="18"/>
              </w:rPr>
              <w:t xml:space="preserve">Taking turns and applying conventions specific to </w:t>
            </w:r>
            <w:proofErr w:type="gramStart"/>
            <w:r>
              <w:rPr>
                <w:sz w:val="18"/>
              </w:rPr>
              <w:t>particular conversations</w:t>
            </w:r>
            <w:proofErr w:type="gramEnd"/>
            <w:r>
              <w:rPr>
                <w:sz w:val="18"/>
              </w:rPr>
              <w:t xml:space="preserve"> </w:t>
            </w:r>
          </w:p>
          <w:p w14:paraId="4D3FDD79" w14:textId="0A213026" w:rsidR="008C3EE4" w:rsidRDefault="008C3EE4" w:rsidP="001E1A26">
            <w:pPr>
              <w:pStyle w:val="ListParagraph"/>
              <w:numPr>
                <w:ilvl w:val="0"/>
                <w:numId w:val="3"/>
              </w:numPr>
              <w:spacing w:line="192" w:lineRule="auto"/>
              <w:ind w:left="160" w:hanging="180"/>
              <w:contextualSpacing w:val="0"/>
            </w:pPr>
            <w:r>
              <w:rPr>
                <w:sz w:val="18"/>
              </w:rPr>
              <w:t>Addressing others according to relationship (</w:t>
            </w:r>
            <w:r>
              <w:rPr>
                <w:i/>
                <w:sz w:val="18"/>
              </w:rPr>
              <w:t>e.g., student-peers, student-teacher</w:t>
            </w:r>
            <w:r>
              <w:rPr>
                <w:sz w:val="18"/>
              </w:rPr>
              <w:t>)</w:t>
            </w:r>
          </w:p>
        </w:tc>
      </w:tr>
      <w:tr w:rsidR="008C3EE4" w14:paraId="0C95F8C7" w14:textId="77777777" w:rsidTr="001E1A26">
        <w:trPr>
          <w:cantSplit/>
          <w:trHeight w:hRule="exact" w:val="1325"/>
          <w:tblHeader/>
          <w:jc w:val="right"/>
        </w:trPr>
        <w:tc>
          <w:tcPr>
            <w:tcW w:w="1224" w:type="dxa"/>
            <w:vAlign w:val="center"/>
          </w:tcPr>
          <w:p w14:paraId="150E7804" w14:textId="77777777" w:rsidR="008C3EE4" w:rsidRDefault="008C3EE4" w:rsidP="008C3EE4">
            <w:pPr>
              <w:jc w:val="center"/>
              <w:rPr>
                <w:b/>
              </w:rPr>
            </w:pPr>
            <w:r w:rsidRPr="006A4332">
              <w:rPr>
                <w:b/>
              </w:rPr>
              <w:t>Level</w:t>
            </w:r>
          </w:p>
          <w:p w14:paraId="671EEC7F" w14:textId="77777777" w:rsidR="008C3EE4" w:rsidRPr="00637CBF" w:rsidRDefault="008C3EE4" w:rsidP="008C3EE4">
            <w:pPr>
              <w:jc w:val="center"/>
              <w:rPr>
                <w:b/>
                <w:sz w:val="48"/>
                <w:szCs w:val="48"/>
              </w:rPr>
            </w:pPr>
            <w:r w:rsidRPr="00637CBF">
              <w:rPr>
                <w:b/>
                <w:sz w:val="48"/>
                <w:szCs w:val="48"/>
              </w:rPr>
              <w:t>3</w:t>
            </w:r>
          </w:p>
          <w:p w14:paraId="2863A313" w14:textId="77777777" w:rsidR="008C3EE4" w:rsidRDefault="008C3EE4" w:rsidP="008C3EE4">
            <w:pPr>
              <w:jc w:val="center"/>
            </w:pPr>
            <w:r>
              <w:t>Developing</w:t>
            </w:r>
          </w:p>
        </w:tc>
        <w:tc>
          <w:tcPr>
            <w:tcW w:w="2520" w:type="dxa"/>
            <w:vAlign w:val="center"/>
          </w:tcPr>
          <w:p w14:paraId="1173C8B3" w14:textId="77777777" w:rsidR="008C3EE4" w:rsidRDefault="008C3EE4" w:rsidP="008C3EE4"/>
        </w:tc>
        <w:tc>
          <w:tcPr>
            <w:tcW w:w="2520" w:type="dxa"/>
            <w:vAlign w:val="center"/>
          </w:tcPr>
          <w:p w14:paraId="73313B12"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Asking clarifying questions to demonstrate engagement </w:t>
            </w:r>
          </w:p>
          <w:p w14:paraId="42B41FDE"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Using examples to clarify statements </w:t>
            </w:r>
          </w:p>
          <w:p w14:paraId="40DDEF45" w14:textId="13376B15" w:rsidR="008C3EE4" w:rsidRDefault="008C3EE4" w:rsidP="001E1A26">
            <w:pPr>
              <w:pStyle w:val="ListParagraph"/>
              <w:numPr>
                <w:ilvl w:val="0"/>
                <w:numId w:val="5"/>
              </w:numPr>
              <w:spacing w:line="192" w:lineRule="auto"/>
              <w:ind w:left="165" w:hanging="185"/>
              <w:contextualSpacing w:val="0"/>
            </w:pPr>
            <w:r>
              <w:rPr>
                <w:sz w:val="18"/>
              </w:rPr>
              <w:t>Answering questions to contribute to a topic</w:t>
            </w:r>
          </w:p>
        </w:tc>
      </w:tr>
      <w:tr w:rsidR="008C3EE4" w14:paraId="309FF080" w14:textId="77777777" w:rsidTr="001E1A26">
        <w:trPr>
          <w:cantSplit/>
          <w:trHeight w:hRule="exact" w:val="1483"/>
          <w:tblHeader/>
          <w:jc w:val="right"/>
        </w:trPr>
        <w:tc>
          <w:tcPr>
            <w:tcW w:w="1224" w:type="dxa"/>
            <w:shd w:val="clear" w:color="auto" w:fill="BFBFBF" w:themeFill="background1" w:themeFillShade="BF"/>
            <w:vAlign w:val="center"/>
          </w:tcPr>
          <w:p w14:paraId="7075A1F6" w14:textId="77777777" w:rsidR="008C3EE4" w:rsidRDefault="008C3EE4" w:rsidP="008C3EE4">
            <w:pPr>
              <w:jc w:val="center"/>
              <w:rPr>
                <w:b/>
              </w:rPr>
            </w:pPr>
            <w:r w:rsidRPr="006A4332">
              <w:rPr>
                <w:b/>
              </w:rPr>
              <w:t>Level</w:t>
            </w:r>
          </w:p>
          <w:p w14:paraId="6BD358FE" w14:textId="77777777" w:rsidR="008C3EE4" w:rsidRPr="00637CBF" w:rsidRDefault="008C3EE4" w:rsidP="008C3EE4">
            <w:pPr>
              <w:jc w:val="center"/>
              <w:rPr>
                <w:b/>
                <w:sz w:val="48"/>
                <w:szCs w:val="48"/>
              </w:rPr>
            </w:pPr>
            <w:r w:rsidRPr="00637CBF">
              <w:rPr>
                <w:b/>
                <w:sz w:val="48"/>
                <w:szCs w:val="48"/>
              </w:rPr>
              <w:t>4</w:t>
            </w:r>
          </w:p>
          <w:p w14:paraId="260A0794" w14:textId="77777777" w:rsidR="008C3EE4" w:rsidRDefault="008C3EE4" w:rsidP="008C3EE4">
            <w:pPr>
              <w:jc w:val="center"/>
            </w:pPr>
            <w:r>
              <w:t>Expanding</w:t>
            </w:r>
          </w:p>
        </w:tc>
        <w:tc>
          <w:tcPr>
            <w:tcW w:w="2520" w:type="dxa"/>
            <w:shd w:val="clear" w:color="auto" w:fill="BFBFBF" w:themeFill="background1" w:themeFillShade="BF"/>
            <w:vAlign w:val="center"/>
          </w:tcPr>
          <w:p w14:paraId="69D1839E" w14:textId="77777777" w:rsidR="008C3EE4" w:rsidRDefault="008C3EE4" w:rsidP="008C3EE4"/>
        </w:tc>
        <w:tc>
          <w:tcPr>
            <w:tcW w:w="2520" w:type="dxa"/>
            <w:shd w:val="clear" w:color="auto" w:fill="BFBFBF" w:themeFill="background1" w:themeFillShade="BF"/>
            <w:vAlign w:val="center"/>
          </w:tcPr>
          <w:p w14:paraId="1FC15307"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Elaborating on statements of others to extend ideas </w:t>
            </w:r>
          </w:p>
          <w:p w14:paraId="569AE4FF"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Presenting creative solutions to resolve communication issues </w:t>
            </w:r>
          </w:p>
          <w:p w14:paraId="663F5D70" w14:textId="0F4FDFFC" w:rsidR="008C3EE4" w:rsidRDefault="008C3EE4" w:rsidP="001E1A26">
            <w:pPr>
              <w:pStyle w:val="ListParagraph"/>
              <w:numPr>
                <w:ilvl w:val="0"/>
                <w:numId w:val="5"/>
              </w:numPr>
              <w:spacing w:line="192" w:lineRule="auto"/>
              <w:ind w:left="165" w:hanging="185"/>
              <w:contextualSpacing w:val="0"/>
            </w:pPr>
            <w:r>
              <w:rPr>
                <w:sz w:val="18"/>
              </w:rPr>
              <w:t>Contributing ideas to co-create group responses</w:t>
            </w:r>
          </w:p>
        </w:tc>
      </w:tr>
      <w:tr w:rsidR="008C3EE4" w14:paraId="6C899D50" w14:textId="77777777" w:rsidTr="001E1A26">
        <w:trPr>
          <w:cantSplit/>
          <w:trHeight w:hRule="exact" w:val="1483"/>
          <w:tblHeader/>
          <w:jc w:val="right"/>
        </w:trPr>
        <w:tc>
          <w:tcPr>
            <w:tcW w:w="1224" w:type="dxa"/>
            <w:vAlign w:val="center"/>
          </w:tcPr>
          <w:p w14:paraId="02DA3858" w14:textId="77777777" w:rsidR="008C3EE4" w:rsidRDefault="008C3EE4" w:rsidP="008C3EE4">
            <w:pPr>
              <w:jc w:val="center"/>
              <w:rPr>
                <w:b/>
              </w:rPr>
            </w:pPr>
            <w:r w:rsidRPr="006A4332">
              <w:rPr>
                <w:b/>
              </w:rPr>
              <w:t>Level</w:t>
            </w:r>
          </w:p>
          <w:p w14:paraId="08B03348" w14:textId="77777777" w:rsidR="008C3EE4" w:rsidRPr="00637CBF" w:rsidRDefault="008C3EE4" w:rsidP="008C3EE4">
            <w:pPr>
              <w:jc w:val="center"/>
              <w:rPr>
                <w:b/>
                <w:sz w:val="48"/>
                <w:szCs w:val="48"/>
              </w:rPr>
            </w:pPr>
            <w:r w:rsidRPr="00637CBF">
              <w:rPr>
                <w:b/>
                <w:sz w:val="48"/>
                <w:szCs w:val="48"/>
              </w:rPr>
              <w:t>5</w:t>
            </w:r>
          </w:p>
          <w:p w14:paraId="6AAC042F" w14:textId="77777777" w:rsidR="008C3EE4" w:rsidRDefault="008C3EE4" w:rsidP="008C3EE4">
            <w:pPr>
              <w:jc w:val="center"/>
            </w:pPr>
            <w:r>
              <w:t>Bridging</w:t>
            </w:r>
          </w:p>
        </w:tc>
        <w:tc>
          <w:tcPr>
            <w:tcW w:w="2520" w:type="dxa"/>
            <w:vAlign w:val="center"/>
          </w:tcPr>
          <w:p w14:paraId="6429644B" w14:textId="77777777" w:rsidR="008C3EE4" w:rsidRDefault="008C3EE4" w:rsidP="008C3EE4"/>
        </w:tc>
        <w:tc>
          <w:tcPr>
            <w:tcW w:w="2520" w:type="dxa"/>
            <w:vAlign w:val="center"/>
          </w:tcPr>
          <w:p w14:paraId="57C23139"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Recognizing how language can be used to express bias and influence others </w:t>
            </w:r>
          </w:p>
          <w:p w14:paraId="4FE735D1" w14:textId="77777777" w:rsidR="008C3EE4" w:rsidRDefault="008C3EE4" w:rsidP="001E1A26">
            <w:pPr>
              <w:pStyle w:val="ListParagraph"/>
              <w:numPr>
                <w:ilvl w:val="0"/>
                <w:numId w:val="10"/>
              </w:numPr>
              <w:spacing w:line="192" w:lineRule="auto"/>
              <w:ind w:left="165" w:right="-83" w:hanging="185"/>
              <w:rPr>
                <w:sz w:val="18"/>
                <w:szCs w:val="18"/>
              </w:rPr>
            </w:pPr>
            <w:r>
              <w:rPr>
                <w:sz w:val="18"/>
              </w:rPr>
              <w:t xml:space="preserve">Challenging ideas respectfully </w:t>
            </w:r>
          </w:p>
          <w:p w14:paraId="558B1CCB" w14:textId="74087228" w:rsidR="008C3EE4" w:rsidRPr="00B45ED1" w:rsidRDefault="008C3EE4" w:rsidP="001E1A26">
            <w:pPr>
              <w:pStyle w:val="ListParagraph"/>
              <w:numPr>
                <w:ilvl w:val="0"/>
                <w:numId w:val="5"/>
              </w:numPr>
              <w:spacing w:line="192" w:lineRule="auto"/>
              <w:ind w:left="165" w:hanging="185"/>
              <w:contextualSpacing w:val="0"/>
              <w:rPr>
                <w:sz w:val="18"/>
                <w:szCs w:val="18"/>
              </w:rPr>
            </w:pPr>
            <w:r>
              <w:rPr>
                <w:sz w:val="18"/>
              </w:rPr>
              <w:t>Managing conversations to stay focused on a topic</w:t>
            </w:r>
          </w:p>
        </w:tc>
      </w:tr>
      <w:tr w:rsidR="008C3EE4" w14:paraId="7CABCB70" w14:textId="77777777" w:rsidTr="001E1A26">
        <w:trPr>
          <w:cantSplit/>
          <w:trHeight w:hRule="exact" w:val="1584"/>
          <w:tblHeader/>
          <w:jc w:val="right"/>
        </w:trPr>
        <w:tc>
          <w:tcPr>
            <w:tcW w:w="1224" w:type="dxa"/>
            <w:shd w:val="clear" w:color="auto" w:fill="BFBFBF" w:themeFill="background1" w:themeFillShade="BF"/>
            <w:vAlign w:val="center"/>
          </w:tcPr>
          <w:p w14:paraId="7664F33B" w14:textId="77777777" w:rsidR="008C3EE4" w:rsidRDefault="008C3EE4" w:rsidP="008C3EE4">
            <w:pPr>
              <w:jc w:val="center"/>
              <w:rPr>
                <w:b/>
              </w:rPr>
            </w:pPr>
            <w:r w:rsidRPr="006A4332">
              <w:rPr>
                <w:b/>
              </w:rPr>
              <w:t>Level</w:t>
            </w:r>
          </w:p>
          <w:p w14:paraId="19D4114D" w14:textId="77777777" w:rsidR="008C3EE4" w:rsidRPr="00637CBF" w:rsidRDefault="008C3EE4" w:rsidP="008C3EE4">
            <w:pPr>
              <w:jc w:val="center"/>
              <w:rPr>
                <w:b/>
                <w:sz w:val="48"/>
                <w:szCs w:val="48"/>
              </w:rPr>
            </w:pPr>
            <w:r w:rsidRPr="00637CBF">
              <w:rPr>
                <w:b/>
                <w:sz w:val="48"/>
                <w:szCs w:val="48"/>
              </w:rPr>
              <w:t>6</w:t>
            </w:r>
          </w:p>
          <w:p w14:paraId="77A87BFB" w14:textId="77777777" w:rsidR="008C3EE4" w:rsidRDefault="008C3EE4" w:rsidP="008C3EE4">
            <w:pPr>
              <w:jc w:val="center"/>
            </w:pPr>
            <w:r>
              <w:t>Reaching</w:t>
            </w:r>
          </w:p>
        </w:tc>
        <w:tc>
          <w:tcPr>
            <w:tcW w:w="2520" w:type="dxa"/>
            <w:shd w:val="clear" w:color="auto" w:fill="BFBFBF" w:themeFill="background1" w:themeFillShade="BF"/>
            <w:vAlign w:val="center"/>
          </w:tcPr>
          <w:p w14:paraId="15A93131" w14:textId="77777777" w:rsidR="008C3EE4" w:rsidRDefault="008C3EE4" w:rsidP="008C3EE4"/>
        </w:tc>
        <w:tc>
          <w:tcPr>
            <w:tcW w:w="2520" w:type="dxa"/>
            <w:shd w:val="clear" w:color="auto" w:fill="BFBFBF" w:themeFill="background1" w:themeFillShade="BF"/>
            <w:vAlign w:val="center"/>
          </w:tcPr>
          <w:p w14:paraId="26C86F0B" w14:textId="77777777" w:rsidR="008C3EE4" w:rsidRDefault="008C3EE4" w:rsidP="001E1A26">
            <w:pPr>
              <w:pStyle w:val="ListParagraph"/>
              <w:numPr>
                <w:ilvl w:val="0"/>
                <w:numId w:val="10"/>
              </w:numPr>
              <w:spacing w:line="192" w:lineRule="auto"/>
              <w:ind w:left="165" w:right="-83" w:hanging="185"/>
              <w:rPr>
                <w:sz w:val="18"/>
                <w:szCs w:val="18"/>
              </w:rPr>
            </w:pPr>
            <w:r>
              <w:rPr>
                <w:sz w:val="18"/>
              </w:rPr>
              <w:t>Examining the value of examples to bring clarity to statements</w:t>
            </w:r>
          </w:p>
          <w:p w14:paraId="642B774B" w14:textId="7258C9C5" w:rsidR="008C3EE4" w:rsidRDefault="008C3EE4" w:rsidP="001E1A26">
            <w:pPr>
              <w:pStyle w:val="ListParagraph"/>
              <w:numPr>
                <w:ilvl w:val="0"/>
                <w:numId w:val="5"/>
              </w:numPr>
              <w:spacing w:line="192" w:lineRule="auto"/>
              <w:ind w:left="165" w:hanging="185"/>
              <w:contextualSpacing w:val="0"/>
            </w:pPr>
            <w:r>
              <w:rPr>
                <w:sz w:val="18"/>
              </w:rPr>
              <w:t>Extend conversations by developing topics with clear examples and information</w:t>
            </w:r>
          </w:p>
        </w:tc>
      </w:tr>
    </w:tbl>
    <w:p w14:paraId="65A87E12" w14:textId="785278B8" w:rsidR="004E577E" w:rsidRDefault="004E577E" w:rsidP="00804A52">
      <w:pPr>
        <w:pStyle w:val="Heading2"/>
        <w:spacing w:after="120"/>
        <w:ind w:right="3150"/>
      </w:pPr>
      <w:r>
        <w:br w:type="column"/>
      </w:r>
      <w:r>
        <w:t>READING</w:t>
      </w:r>
    </w:p>
    <w:tbl>
      <w:tblPr>
        <w:tblStyle w:val="TableGrid"/>
        <w:tblW w:w="11304" w:type="dxa"/>
        <w:tblLook w:val="04A0" w:firstRow="1" w:lastRow="0" w:firstColumn="1" w:lastColumn="0" w:noHBand="0" w:noVBand="1"/>
      </w:tblPr>
      <w:tblGrid>
        <w:gridCol w:w="1224"/>
        <w:gridCol w:w="2520"/>
        <w:gridCol w:w="2520"/>
        <w:gridCol w:w="2520"/>
        <w:gridCol w:w="2520"/>
      </w:tblGrid>
      <w:tr w:rsidR="004E577E" w14:paraId="43D0830A" w14:textId="77777777" w:rsidTr="00333CC8">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520"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2520"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252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8C3EE4" w14:paraId="0F4C16C1" w14:textId="77777777" w:rsidTr="001E1A26">
        <w:trPr>
          <w:trHeight w:hRule="exact" w:val="1584"/>
        </w:trPr>
        <w:tc>
          <w:tcPr>
            <w:tcW w:w="1224" w:type="dxa"/>
            <w:vAlign w:val="center"/>
          </w:tcPr>
          <w:p w14:paraId="313FEC47" w14:textId="77777777" w:rsidR="008C3EE4" w:rsidRDefault="008C3EE4" w:rsidP="008C3EE4">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7C582ADE" w14:textId="77777777" w:rsidR="008C3EE4" w:rsidRDefault="008C3EE4" w:rsidP="008C3EE4"/>
        </w:tc>
        <w:tc>
          <w:tcPr>
            <w:tcW w:w="2520" w:type="dxa"/>
            <w:vAlign w:val="center"/>
          </w:tcPr>
          <w:p w14:paraId="3E7D7E3F" w14:textId="77777777" w:rsidR="008C3EE4" w:rsidRDefault="008C3EE4" w:rsidP="001E1A26">
            <w:pPr>
              <w:pStyle w:val="ListParagraph"/>
              <w:numPr>
                <w:ilvl w:val="0"/>
                <w:numId w:val="8"/>
              </w:numPr>
              <w:spacing w:line="192" w:lineRule="auto"/>
              <w:ind w:left="161" w:hanging="180"/>
              <w:rPr>
                <w:sz w:val="18"/>
              </w:rPr>
            </w:pPr>
            <w:r>
              <w:rPr>
                <w:sz w:val="18"/>
              </w:rPr>
              <w:t xml:space="preserve">Identifying words in context during oral reading of illustrated text on familiar topics or experiences </w:t>
            </w:r>
          </w:p>
          <w:p w14:paraId="6754EAAE" w14:textId="6F61134E" w:rsidR="008C3EE4" w:rsidRDefault="008C3EE4" w:rsidP="001E1A26">
            <w:pPr>
              <w:pStyle w:val="ListParagraph"/>
              <w:numPr>
                <w:ilvl w:val="0"/>
                <w:numId w:val="2"/>
              </w:numPr>
              <w:spacing w:line="192" w:lineRule="auto"/>
              <w:ind w:left="161" w:hanging="180"/>
              <w:contextualSpacing w:val="0"/>
            </w:pPr>
            <w:r>
              <w:rPr>
                <w:sz w:val="18"/>
              </w:rPr>
              <w:t>Highlighting previewed or familiar phrases</w:t>
            </w:r>
          </w:p>
        </w:tc>
        <w:tc>
          <w:tcPr>
            <w:tcW w:w="2520" w:type="dxa"/>
            <w:vAlign w:val="center"/>
          </w:tcPr>
          <w:p w14:paraId="68363DC7" w14:textId="77777777" w:rsidR="008C3EE4" w:rsidRDefault="008C3EE4" w:rsidP="001E1A26">
            <w:pPr>
              <w:pStyle w:val="ListParagraph"/>
              <w:numPr>
                <w:ilvl w:val="0"/>
                <w:numId w:val="11"/>
              </w:numPr>
              <w:spacing w:line="192" w:lineRule="auto"/>
              <w:ind w:left="165" w:hanging="185"/>
              <w:rPr>
                <w:sz w:val="18"/>
              </w:rPr>
            </w:pPr>
            <w:r>
              <w:rPr>
                <w:sz w:val="18"/>
              </w:rPr>
              <w:t xml:space="preserve">Matching illustrated words/ phrases to causal or sequential language </w:t>
            </w:r>
          </w:p>
          <w:p w14:paraId="2D4C3828" w14:textId="03ECE6D2" w:rsidR="008C3EE4" w:rsidRDefault="008C3EE4" w:rsidP="001E1A26">
            <w:pPr>
              <w:pStyle w:val="ListParagraph"/>
              <w:numPr>
                <w:ilvl w:val="0"/>
                <w:numId w:val="3"/>
              </w:numPr>
              <w:spacing w:line="192" w:lineRule="auto"/>
              <w:ind w:left="165" w:hanging="185"/>
              <w:contextualSpacing w:val="0"/>
            </w:pPr>
            <w:r>
              <w:rPr>
                <w:sz w:val="18"/>
              </w:rPr>
              <w:t>Sequencing sentences strips to show content-area processes from illustrated texts</w:t>
            </w:r>
          </w:p>
        </w:tc>
        <w:tc>
          <w:tcPr>
            <w:tcW w:w="2520" w:type="dxa"/>
            <w:vAlign w:val="center"/>
          </w:tcPr>
          <w:p w14:paraId="1B699CC5" w14:textId="77777777" w:rsidR="008C3EE4" w:rsidRDefault="008C3EE4" w:rsidP="001E1A26">
            <w:pPr>
              <w:pStyle w:val="ListParagraph"/>
              <w:numPr>
                <w:ilvl w:val="0"/>
                <w:numId w:val="11"/>
              </w:numPr>
              <w:spacing w:line="192" w:lineRule="auto"/>
              <w:ind w:left="165" w:hanging="185"/>
              <w:rPr>
                <w:sz w:val="18"/>
              </w:rPr>
            </w:pPr>
            <w:r>
              <w:rPr>
                <w:sz w:val="18"/>
              </w:rPr>
              <w:t xml:space="preserve">Identifying key words and phrases of claims </w:t>
            </w:r>
          </w:p>
          <w:p w14:paraId="58174201" w14:textId="3DAFE51E" w:rsidR="008C3EE4" w:rsidRDefault="008C3EE4" w:rsidP="001E1A26">
            <w:pPr>
              <w:pStyle w:val="ListParagraph"/>
              <w:numPr>
                <w:ilvl w:val="0"/>
                <w:numId w:val="3"/>
              </w:numPr>
              <w:spacing w:line="192" w:lineRule="auto"/>
              <w:ind w:left="165" w:hanging="185"/>
              <w:contextualSpacing w:val="0"/>
            </w:pPr>
            <w:r>
              <w:rPr>
                <w:sz w:val="18"/>
              </w:rPr>
              <w:t>Identifying a claim or an opinion in multimedia with a partner</w:t>
            </w:r>
          </w:p>
        </w:tc>
      </w:tr>
      <w:tr w:rsidR="008C3EE4" w14:paraId="124B3183" w14:textId="77777777" w:rsidTr="001E1A26">
        <w:trPr>
          <w:trHeight w:hRule="exact" w:val="1483"/>
        </w:trPr>
        <w:tc>
          <w:tcPr>
            <w:tcW w:w="1224" w:type="dxa"/>
            <w:shd w:val="clear" w:color="auto" w:fill="BFBFBF" w:themeFill="background1" w:themeFillShade="BF"/>
            <w:vAlign w:val="center"/>
          </w:tcPr>
          <w:p w14:paraId="75119D49" w14:textId="77777777" w:rsidR="008C3EE4" w:rsidRDefault="008C3EE4" w:rsidP="008C3EE4">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3FCBFC0C" w14:textId="77777777" w:rsidR="008C3EE4" w:rsidRDefault="008C3EE4" w:rsidP="008C3EE4"/>
        </w:tc>
        <w:tc>
          <w:tcPr>
            <w:tcW w:w="2520" w:type="dxa"/>
            <w:shd w:val="clear" w:color="auto" w:fill="BFBFBF" w:themeFill="background1" w:themeFillShade="BF"/>
            <w:vAlign w:val="center"/>
          </w:tcPr>
          <w:p w14:paraId="2983EB67" w14:textId="77777777" w:rsidR="008C3EE4" w:rsidRDefault="008C3EE4" w:rsidP="001E1A26">
            <w:pPr>
              <w:pStyle w:val="ListParagraph"/>
              <w:numPr>
                <w:ilvl w:val="0"/>
                <w:numId w:val="9"/>
              </w:numPr>
              <w:spacing w:line="192" w:lineRule="auto"/>
              <w:ind w:left="161" w:hanging="180"/>
              <w:rPr>
                <w:sz w:val="18"/>
              </w:rPr>
            </w:pPr>
            <w:r>
              <w:rPr>
                <w:sz w:val="18"/>
              </w:rPr>
              <w:t xml:space="preserve">Classifying time-related language in text as present or past </w:t>
            </w:r>
          </w:p>
          <w:p w14:paraId="4CECC67B" w14:textId="44EA9D05" w:rsidR="008C3EE4" w:rsidRDefault="008C3EE4" w:rsidP="001E1A26">
            <w:pPr>
              <w:pStyle w:val="ListParagraph"/>
              <w:numPr>
                <w:ilvl w:val="0"/>
                <w:numId w:val="4"/>
              </w:numPr>
              <w:spacing w:line="192" w:lineRule="auto"/>
              <w:ind w:left="160" w:hanging="180"/>
              <w:contextualSpacing w:val="0"/>
            </w:pPr>
            <w:r>
              <w:rPr>
                <w:sz w:val="18"/>
              </w:rPr>
              <w:t>Identifying the “who,” “what,” “where,” and “when” in narrative text with a partner</w:t>
            </w:r>
          </w:p>
        </w:tc>
        <w:tc>
          <w:tcPr>
            <w:tcW w:w="2520" w:type="dxa"/>
            <w:shd w:val="clear" w:color="auto" w:fill="BFBFBF" w:themeFill="background1" w:themeFillShade="BF"/>
            <w:vAlign w:val="center"/>
          </w:tcPr>
          <w:p w14:paraId="66475718" w14:textId="77777777" w:rsidR="008C3EE4" w:rsidRDefault="008C3EE4" w:rsidP="001E1A26">
            <w:pPr>
              <w:pStyle w:val="ListParagraph"/>
              <w:numPr>
                <w:ilvl w:val="0"/>
                <w:numId w:val="9"/>
              </w:numPr>
              <w:spacing w:line="192" w:lineRule="auto"/>
              <w:ind w:left="165" w:hanging="185"/>
              <w:rPr>
                <w:sz w:val="18"/>
              </w:rPr>
            </w:pPr>
            <w:r>
              <w:rPr>
                <w:sz w:val="18"/>
              </w:rPr>
              <w:t>Identifying different types of connectors (</w:t>
            </w:r>
            <w:r>
              <w:rPr>
                <w:i/>
                <w:sz w:val="18"/>
              </w:rPr>
              <w:t>e.g., first, next, because, so</w:t>
            </w:r>
            <w:r>
              <w:rPr>
                <w:sz w:val="18"/>
              </w:rPr>
              <w:t xml:space="preserve">) </w:t>
            </w:r>
          </w:p>
          <w:p w14:paraId="07075295" w14:textId="59E5168C" w:rsidR="008C3EE4" w:rsidRDefault="008C3EE4" w:rsidP="001E1A26">
            <w:pPr>
              <w:pStyle w:val="ListParagraph"/>
              <w:numPr>
                <w:ilvl w:val="0"/>
                <w:numId w:val="4"/>
              </w:numPr>
              <w:spacing w:line="192" w:lineRule="auto"/>
              <w:ind w:left="165" w:hanging="185"/>
              <w:contextualSpacing w:val="0"/>
            </w:pPr>
            <w:r>
              <w:rPr>
                <w:sz w:val="18"/>
              </w:rPr>
              <w:t>Identifying key words and phrases that describe the topic or phenomena</w:t>
            </w:r>
          </w:p>
        </w:tc>
        <w:tc>
          <w:tcPr>
            <w:tcW w:w="2520" w:type="dxa"/>
            <w:shd w:val="clear" w:color="auto" w:fill="BFBFBF" w:themeFill="background1" w:themeFillShade="BF"/>
            <w:vAlign w:val="center"/>
          </w:tcPr>
          <w:p w14:paraId="1F616808" w14:textId="77777777" w:rsidR="008C3EE4" w:rsidRDefault="008C3EE4" w:rsidP="001E1A26">
            <w:pPr>
              <w:pStyle w:val="ListParagraph"/>
              <w:numPr>
                <w:ilvl w:val="0"/>
                <w:numId w:val="9"/>
              </w:numPr>
              <w:spacing w:line="192" w:lineRule="auto"/>
              <w:ind w:left="165" w:hanging="185"/>
              <w:rPr>
                <w:sz w:val="18"/>
              </w:rPr>
            </w:pPr>
            <w:r>
              <w:rPr>
                <w:sz w:val="18"/>
              </w:rPr>
              <w:t xml:space="preserve">Identifying language indicative of points of view </w:t>
            </w:r>
          </w:p>
          <w:p w14:paraId="76E0CFB9" w14:textId="77777777" w:rsidR="008C3EE4" w:rsidRDefault="008C3EE4" w:rsidP="001E1A26">
            <w:pPr>
              <w:pStyle w:val="ListParagraph"/>
              <w:numPr>
                <w:ilvl w:val="0"/>
                <w:numId w:val="9"/>
              </w:numPr>
              <w:spacing w:line="192" w:lineRule="auto"/>
              <w:ind w:left="165" w:hanging="185"/>
              <w:rPr>
                <w:sz w:val="18"/>
              </w:rPr>
            </w:pPr>
            <w:r>
              <w:rPr>
                <w:sz w:val="18"/>
              </w:rPr>
              <w:t>Organizing evidence based on sequential language in texts</w:t>
            </w:r>
          </w:p>
          <w:p w14:paraId="431185EA" w14:textId="298DDDBA" w:rsidR="008C3EE4" w:rsidRDefault="008C3EE4" w:rsidP="001E1A26">
            <w:pPr>
              <w:pStyle w:val="ListParagraph"/>
              <w:numPr>
                <w:ilvl w:val="0"/>
                <w:numId w:val="4"/>
              </w:numPr>
              <w:spacing w:line="192" w:lineRule="auto"/>
              <w:ind w:left="165" w:hanging="185"/>
              <w:contextualSpacing w:val="0"/>
            </w:pPr>
            <w:r>
              <w:rPr>
                <w:sz w:val="18"/>
              </w:rPr>
              <w:t>Differentiating between claims and evidence</w:t>
            </w:r>
          </w:p>
        </w:tc>
      </w:tr>
      <w:tr w:rsidR="008C3EE4" w14:paraId="786B2875" w14:textId="77777777" w:rsidTr="001E1A26">
        <w:trPr>
          <w:trHeight w:hRule="exact" w:val="1325"/>
        </w:trPr>
        <w:tc>
          <w:tcPr>
            <w:tcW w:w="1224" w:type="dxa"/>
            <w:vAlign w:val="center"/>
          </w:tcPr>
          <w:p w14:paraId="69B71759" w14:textId="77777777" w:rsidR="008C3EE4" w:rsidRDefault="008C3EE4" w:rsidP="008C3EE4">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3007AA58" w14:textId="77777777" w:rsidR="008C3EE4" w:rsidRDefault="008C3EE4" w:rsidP="008C3EE4"/>
        </w:tc>
        <w:tc>
          <w:tcPr>
            <w:tcW w:w="2520" w:type="dxa"/>
            <w:vAlign w:val="center"/>
          </w:tcPr>
          <w:p w14:paraId="3F3D7D9E" w14:textId="77777777" w:rsidR="008C3EE4" w:rsidRDefault="008C3EE4" w:rsidP="001E1A26">
            <w:pPr>
              <w:pStyle w:val="ListParagraph"/>
              <w:numPr>
                <w:ilvl w:val="0"/>
                <w:numId w:val="10"/>
              </w:numPr>
              <w:spacing w:line="192" w:lineRule="auto"/>
              <w:ind w:left="161" w:hanging="180"/>
              <w:rPr>
                <w:sz w:val="18"/>
                <w:szCs w:val="18"/>
              </w:rPr>
            </w:pPr>
            <w:r>
              <w:rPr>
                <w:sz w:val="18"/>
              </w:rPr>
              <w:t xml:space="preserve">Sequencing events in stories or content-related processes </w:t>
            </w:r>
          </w:p>
          <w:p w14:paraId="01C060F1" w14:textId="3508E3CD" w:rsidR="008C3EE4" w:rsidRDefault="008C3EE4" w:rsidP="001E1A26">
            <w:pPr>
              <w:pStyle w:val="ListParagraph"/>
              <w:numPr>
                <w:ilvl w:val="0"/>
                <w:numId w:val="5"/>
              </w:numPr>
              <w:spacing w:line="192" w:lineRule="auto"/>
              <w:ind w:left="160" w:hanging="180"/>
              <w:contextualSpacing w:val="0"/>
            </w:pPr>
            <w:r>
              <w:rPr>
                <w:sz w:val="18"/>
              </w:rPr>
              <w:t>Identifying main ideas in narrative and informational text</w:t>
            </w:r>
          </w:p>
        </w:tc>
        <w:tc>
          <w:tcPr>
            <w:tcW w:w="2520" w:type="dxa"/>
            <w:vAlign w:val="center"/>
          </w:tcPr>
          <w:p w14:paraId="00108BEC"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Matching causes with effects </w:t>
            </w:r>
          </w:p>
          <w:p w14:paraId="40599B20" w14:textId="15D49323" w:rsidR="008C3EE4" w:rsidRDefault="008C3EE4" w:rsidP="001E1A26">
            <w:pPr>
              <w:pStyle w:val="ListParagraph"/>
              <w:numPr>
                <w:ilvl w:val="0"/>
                <w:numId w:val="5"/>
              </w:numPr>
              <w:spacing w:line="192" w:lineRule="auto"/>
              <w:ind w:left="165" w:hanging="185"/>
              <w:contextualSpacing w:val="0"/>
            </w:pPr>
            <w:r>
              <w:rPr>
                <w:sz w:val="18"/>
              </w:rPr>
              <w:t>Identifying words or phrases to determine the type of explanation (</w:t>
            </w:r>
            <w:r>
              <w:rPr>
                <w:i/>
                <w:sz w:val="18"/>
              </w:rPr>
              <w:t>e.g., linear sequence, cycle, system</w:t>
            </w:r>
            <w:r>
              <w:rPr>
                <w:sz w:val="18"/>
              </w:rPr>
              <w:t>)</w:t>
            </w:r>
          </w:p>
        </w:tc>
        <w:tc>
          <w:tcPr>
            <w:tcW w:w="2520" w:type="dxa"/>
            <w:vAlign w:val="center"/>
          </w:tcPr>
          <w:p w14:paraId="5B35D4AA"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Identifying evidence from multiple places within text </w:t>
            </w:r>
          </w:p>
          <w:p w14:paraId="60AA1818" w14:textId="3B2C54FE" w:rsidR="008C3EE4" w:rsidRDefault="008C3EE4" w:rsidP="001E1A26">
            <w:pPr>
              <w:pStyle w:val="ListParagraph"/>
              <w:numPr>
                <w:ilvl w:val="0"/>
                <w:numId w:val="5"/>
              </w:numPr>
              <w:spacing w:line="192" w:lineRule="auto"/>
              <w:ind w:left="165" w:hanging="185"/>
              <w:contextualSpacing w:val="0"/>
            </w:pPr>
            <w:r>
              <w:rPr>
                <w:sz w:val="18"/>
              </w:rPr>
              <w:t>Identifying different perspectives, stances, or points of view</w:t>
            </w:r>
          </w:p>
        </w:tc>
      </w:tr>
      <w:tr w:rsidR="008C3EE4" w14:paraId="6CFD86D8" w14:textId="77777777" w:rsidTr="001E1A26">
        <w:trPr>
          <w:trHeight w:hRule="exact" w:val="1483"/>
        </w:trPr>
        <w:tc>
          <w:tcPr>
            <w:tcW w:w="1224" w:type="dxa"/>
            <w:shd w:val="clear" w:color="auto" w:fill="BFBFBF" w:themeFill="background1" w:themeFillShade="BF"/>
            <w:vAlign w:val="center"/>
          </w:tcPr>
          <w:p w14:paraId="41FC053E" w14:textId="77777777" w:rsidR="008C3EE4" w:rsidRDefault="008C3EE4" w:rsidP="008C3EE4">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7C61F55C" w14:textId="77777777" w:rsidR="008C3EE4" w:rsidRDefault="008C3EE4" w:rsidP="008C3EE4"/>
        </w:tc>
        <w:tc>
          <w:tcPr>
            <w:tcW w:w="2520" w:type="dxa"/>
            <w:shd w:val="clear" w:color="auto" w:fill="BFBFBF" w:themeFill="background1" w:themeFillShade="BF"/>
            <w:vAlign w:val="center"/>
          </w:tcPr>
          <w:p w14:paraId="6868B155" w14:textId="77777777" w:rsidR="008C3EE4" w:rsidRDefault="008C3EE4" w:rsidP="001E1A26">
            <w:pPr>
              <w:pStyle w:val="ListParagraph"/>
              <w:numPr>
                <w:ilvl w:val="0"/>
                <w:numId w:val="10"/>
              </w:numPr>
              <w:spacing w:line="192" w:lineRule="auto"/>
              <w:ind w:left="161" w:hanging="180"/>
              <w:rPr>
                <w:sz w:val="18"/>
                <w:szCs w:val="18"/>
              </w:rPr>
            </w:pPr>
            <w:r>
              <w:rPr>
                <w:sz w:val="18"/>
              </w:rPr>
              <w:t xml:space="preserve">Connecting details to main ideas or themes </w:t>
            </w:r>
          </w:p>
          <w:p w14:paraId="3246DC0B" w14:textId="1367FC13" w:rsidR="008C3EE4" w:rsidRDefault="008C3EE4" w:rsidP="001E1A26">
            <w:pPr>
              <w:pStyle w:val="ListParagraph"/>
              <w:numPr>
                <w:ilvl w:val="0"/>
                <w:numId w:val="5"/>
              </w:numPr>
              <w:spacing w:line="192" w:lineRule="auto"/>
              <w:ind w:left="160" w:hanging="180"/>
              <w:contextualSpacing w:val="0"/>
            </w:pPr>
            <w:r>
              <w:rPr>
                <w:sz w:val="18"/>
              </w:rPr>
              <w:t>Identifying conclusions in multi-paragraph text</w:t>
            </w:r>
          </w:p>
        </w:tc>
        <w:tc>
          <w:tcPr>
            <w:tcW w:w="2520" w:type="dxa"/>
            <w:shd w:val="clear" w:color="auto" w:fill="BFBFBF" w:themeFill="background1" w:themeFillShade="BF"/>
            <w:vAlign w:val="center"/>
          </w:tcPr>
          <w:p w14:paraId="43319ECF"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Identifying the different words or phrases that are used to describe the same topic or phenomena </w:t>
            </w:r>
          </w:p>
          <w:p w14:paraId="04B2DE69" w14:textId="61A64017" w:rsidR="008C3EE4" w:rsidRDefault="008C3EE4" w:rsidP="001E1A26">
            <w:pPr>
              <w:pStyle w:val="ListParagraph"/>
              <w:numPr>
                <w:ilvl w:val="0"/>
                <w:numId w:val="5"/>
              </w:numPr>
              <w:spacing w:line="192" w:lineRule="auto"/>
              <w:ind w:left="165" w:hanging="185"/>
              <w:contextualSpacing w:val="0"/>
            </w:pPr>
            <w:r>
              <w:rPr>
                <w:sz w:val="18"/>
              </w:rPr>
              <w:t>Organizing information on how or why phenomena occur</w:t>
            </w:r>
          </w:p>
        </w:tc>
        <w:tc>
          <w:tcPr>
            <w:tcW w:w="2520" w:type="dxa"/>
            <w:shd w:val="clear" w:color="auto" w:fill="BFBFBF" w:themeFill="background1" w:themeFillShade="BF"/>
            <w:vAlign w:val="center"/>
          </w:tcPr>
          <w:p w14:paraId="08A7D6F2"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Hypothesizing or predicting based on evidence </w:t>
            </w:r>
          </w:p>
          <w:p w14:paraId="0B523D12" w14:textId="29EDB76A" w:rsidR="008C3EE4" w:rsidRDefault="008C3EE4" w:rsidP="001E1A26">
            <w:pPr>
              <w:pStyle w:val="ListParagraph"/>
              <w:numPr>
                <w:ilvl w:val="0"/>
                <w:numId w:val="5"/>
              </w:numPr>
              <w:spacing w:line="192" w:lineRule="auto"/>
              <w:ind w:left="165" w:hanging="185"/>
              <w:contextualSpacing w:val="0"/>
            </w:pPr>
            <w:r>
              <w:rPr>
                <w:sz w:val="18"/>
              </w:rPr>
              <w:t>Comparing multiple points of view on a topic</w:t>
            </w:r>
          </w:p>
        </w:tc>
      </w:tr>
      <w:tr w:rsidR="008C3EE4" w14:paraId="4C1B86E2" w14:textId="77777777" w:rsidTr="001E1A26">
        <w:trPr>
          <w:trHeight w:hRule="exact" w:val="1483"/>
        </w:trPr>
        <w:tc>
          <w:tcPr>
            <w:tcW w:w="1224" w:type="dxa"/>
            <w:vAlign w:val="center"/>
          </w:tcPr>
          <w:p w14:paraId="552B0C38" w14:textId="77777777" w:rsidR="008C3EE4" w:rsidRDefault="008C3EE4" w:rsidP="008C3EE4">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6F80B501" w14:textId="77777777" w:rsidR="008C3EE4" w:rsidRDefault="008C3EE4" w:rsidP="008C3EE4"/>
        </w:tc>
        <w:tc>
          <w:tcPr>
            <w:tcW w:w="2520" w:type="dxa"/>
            <w:vAlign w:val="center"/>
          </w:tcPr>
          <w:p w14:paraId="2B6BF770" w14:textId="77777777" w:rsidR="008C3EE4" w:rsidRDefault="008C3EE4" w:rsidP="001E1A26">
            <w:pPr>
              <w:pStyle w:val="ListParagraph"/>
              <w:numPr>
                <w:ilvl w:val="0"/>
                <w:numId w:val="10"/>
              </w:numPr>
              <w:spacing w:line="192" w:lineRule="auto"/>
              <w:ind w:left="161" w:hanging="180"/>
              <w:rPr>
                <w:sz w:val="18"/>
                <w:szCs w:val="18"/>
              </w:rPr>
            </w:pPr>
            <w:r>
              <w:rPr>
                <w:sz w:val="18"/>
              </w:rPr>
              <w:t>Becoming familiar with the language of related genres (</w:t>
            </w:r>
            <w:r>
              <w:rPr>
                <w:i/>
                <w:sz w:val="18"/>
              </w:rPr>
              <w:t>e.g., news reports, historical accounts</w:t>
            </w:r>
            <w:r>
              <w:rPr>
                <w:sz w:val="18"/>
              </w:rPr>
              <w:t xml:space="preserve">) </w:t>
            </w:r>
          </w:p>
          <w:p w14:paraId="7E2B63A1" w14:textId="68005C07" w:rsidR="008C3EE4" w:rsidRDefault="008C3EE4" w:rsidP="001E1A26">
            <w:pPr>
              <w:pStyle w:val="ListParagraph"/>
              <w:numPr>
                <w:ilvl w:val="0"/>
                <w:numId w:val="5"/>
              </w:numPr>
              <w:spacing w:line="192" w:lineRule="auto"/>
              <w:ind w:left="160" w:hanging="180"/>
              <w:contextualSpacing w:val="0"/>
            </w:pPr>
            <w:r>
              <w:rPr>
                <w:sz w:val="18"/>
              </w:rPr>
              <w:t>Summarizing information from multiple related sources</w:t>
            </w:r>
          </w:p>
        </w:tc>
        <w:tc>
          <w:tcPr>
            <w:tcW w:w="2520" w:type="dxa"/>
            <w:vAlign w:val="center"/>
          </w:tcPr>
          <w:p w14:paraId="1063610F"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Identifying how text provides clear details of the topic or phenomena </w:t>
            </w:r>
          </w:p>
          <w:p w14:paraId="70A84651" w14:textId="4F8F4341" w:rsidR="008C3EE4" w:rsidRDefault="008C3EE4" w:rsidP="001E1A26">
            <w:pPr>
              <w:pStyle w:val="ListParagraph"/>
              <w:numPr>
                <w:ilvl w:val="0"/>
                <w:numId w:val="5"/>
              </w:numPr>
              <w:spacing w:line="192" w:lineRule="auto"/>
              <w:ind w:left="165" w:hanging="185"/>
              <w:contextualSpacing w:val="0"/>
            </w:pPr>
            <w:r>
              <w:rPr>
                <w:sz w:val="18"/>
              </w:rPr>
              <w:t>Identifying components of systems (</w:t>
            </w:r>
            <w:r>
              <w:rPr>
                <w:i/>
                <w:sz w:val="18"/>
              </w:rPr>
              <w:t>e.g., ecosystems, government</w:t>
            </w:r>
            <w:r>
              <w:rPr>
                <w:sz w:val="18"/>
              </w:rPr>
              <w:t>)</w:t>
            </w:r>
          </w:p>
        </w:tc>
        <w:tc>
          <w:tcPr>
            <w:tcW w:w="2520" w:type="dxa"/>
            <w:vAlign w:val="center"/>
          </w:tcPr>
          <w:p w14:paraId="096CDEC0"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Connecting personal experience with textual evidence to strengthen an interpretation of the text </w:t>
            </w:r>
          </w:p>
          <w:p w14:paraId="16A4D211" w14:textId="30AA278B" w:rsidR="008C3EE4" w:rsidRDefault="008C3EE4" w:rsidP="001E1A26">
            <w:pPr>
              <w:pStyle w:val="ListParagraph"/>
              <w:numPr>
                <w:ilvl w:val="0"/>
                <w:numId w:val="5"/>
              </w:numPr>
              <w:spacing w:line="192" w:lineRule="auto"/>
              <w:ind w:left="165" w:hanging="185"/>
              <w:contextualSpacing w:val="0"/>
            </w:pPr>
            <w:r>
              <w:rPr>
                <w:sz w:val="18"/>
              </w:rPr>
              <w:t>Evaluating the strength of evidence as support for claims</w:t>
            </w:r>
          </w:p>
        </w:tc>
      </w:tr>
      <w:tr w:rsidR="008C3EE4" w14:paraId="0F718937" w14:textId="77777777" w:rsidTr="001E1A26">
        <w:trPr>
          <w:trHeight w:hRule="exact" w:val="1584"/>
        </w:trPr>
        <w:tc>
          <w:tcPr>
            <w:tcW w:w="1224" w:type="dxa"/>
            <w:shd w:val="clear" w:color="auto" w:fill="BFBFBF" w:themeFill="background1" w:themeFillShade="BF"/>
            <w:vAlign w:val="center"/>
          </w:tcPr>
          <w:p w14:paraId="57125920" w14:textId="77777777" w:rsidR="008C3EE4" w:rsidRDefault="008C3EE4" w:rsidP="008C3EE4">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5F21656" w14:textId="77777777" w:rsidR="008C3EE4" w:rsidRDefault="008C3EE4" w:rsidP="008C3EE4"/>
        </w:tc>
        <w:tc>
          <w:tcPr>
            <w:tcW w:w="2520" w:type="dxa"/>
            <w:shd w:val="clear" w:color="auto" w:fill="BFBFBF" w:themeFill="background1" w:themeFillShade="BF"/>
            <w:vAlign w:val="center"/>
          </w:tcPr>
          <w:p w14:paraId="6342CD46" w14:textId="77777777" w:rsidR="008C3EE4" w:rsidRDefault="008C3EE4" w:rsidP="001E1A26">
            <w:pPr>
              <w:pStyle w:val="ListParagraph"/>
              <w:numPr>
                <w:ilvl w:val="0"/>
                <w:numId w:val="10"/>
              </w:numPr>
              <w:spacing w:line="192" w:lineRule="auto"/>
              <w:ind w:left="161" w:hanging="180"/>
              <w:rPr>
                <w:sz w:val="18"/>
                <w:szCs w:val="18"/>
              </w:rPr>
            </w:pPr>
            <w:r>
              <w:rPr>
                <w:sz w:val="18"/>
              </w:rPr>
              <w:t>Identifying the overall structure (</w:t>
            </w:r>
            <w:r>
              <w:rPr>
                <w:i/>
                <w:sz w:val="18"/>
              </w:rPr>
              <w:t>e.g., chronology</w:t>
            </w:r>
            <w:r>
              <w:rPr>
                <w:sz w:val="18"/>
              </w:rPr>
              <w:t xml:space="preserve">) of events, ideas, concepts, or information in text </w:t>
            </w:r>
          </w:p>
          <w:p w14:paraId="06D6EECA" w14:textId="14C9EE3E" w:rsidR="008C3EE4" w:rsidRDefault="008C3EE4" w:rsidP="001E1A26">
            <w:pPr>
              <w:pStyle w:val="ListParagraph"/>
              <w:numPr>
                <w:ilvl w:val="0"/>
                <w:numId w:val="5"/>
              </w:numPr>
              <w:spacing w:line="192" w:lineRule="auto"/>
              <w:ind w:left="160" w:hanging="180"/>
              <w:contextualSpacing w:val="0"/>
            </w:pPr>
            <w:r>
              <w:rPr>
                <w:sz w:val="18"/>
              </w:rPr>
              <w:t>Highlighting events or procedures that happened in historical, scientific, or technical text</w:t>
            </w:r>
          </w:p>
        </w:tc>
        <w:tc>
          <w:tcPr>
            <w:tcW w:w="2520" w:type="dxa"/>
            <w:shd w:val="clear" w:color="auto" w:fill="BFBFBF" w:themeFill="background1" w:themeFillShade="BF"/>
            <w:vAlign w:val="center"/>
          </w:tcPr>
          <w:p w14:paraId="318C7851" w14:textId="77777777" w:rsidR="008C3EE4" w:rsidRDefault="008C3EE4" w:rsidP="001E1A26">
            <w:pPr>
              <w:pStyle w:val="ListParagraph"/>
              <w:numPr>
                <w:ilvl w:val="0"/>
                <w:numId w:val="10"/>
              </w:numPr>
              <w:spacing w:line="192" w:lineRule="auto"/>
              <w:ind w:left="165" w:hanging="185"/>
              <w:rPr>
                <w:sz w:val="18"/>
                <w:szCs w:val="18"/>
              </w:rPr>
            </w:pPr>
            <w:r>
              <w:rPr>
                <w:sz w:val="18"/>
              </w:rPr>
              <w:t xml:space="preserve">Identifying how text presents information in a factual or neutral manner </w:t>
            </w:r>
          </w:p>
          <w:p w14:paraId="774D73E5" w14:textId="74F0860D" w:rsidR="008C3EE4" w:rsidRDefault="008C3EE4" w:rsidP="001E1A26">
            <w:pPr>
              <w:pStyle w:val="ListParagraph"/>
              <w:numPr>
                <w:ilvl w:val="0"/>
                <w:numId w:val="5"/>
              </w:numPr>
              <w:spacing w:line="192" w:lineRule="auto"/>
              <w:ind w:left="165" w:hanging="185"/>
              <w:contextualSpacing w:val="0"/>
            </w:pPr>
            <w:r>
              <w:rPr>
                <w:sz w:val="18"/>
              </w:rPr>
              <w:t>Evaluating the specific language used to enhance descriptions of phenomena</w:t>
            </w:r>
          </w:p>
        </w:tc>
        <w:tc>
          <w:tcPr>
            <w:tcW w:w="2520" w:type="dxa"/>
            <w:shd w:val="clear" w:color="auto" w:fill="BFBFBF" w:themeFill="background1" w:themeFillShade="BF"/>
            <w:vAlign w:val="center"/>
          </w:tcPr>
          <w:p w14:paraId="04D2FB8A" w14:textId="77777777" w:rsidR="008C3EE4" w:rsidRDefault="008C3EE4" w:rsidP="001E1A26">
            <w:pPr>
              <w:pStyle w:val="ListParagraph"/>
              <w:numPr>
                <w:ilvl w:val="0"/>
                <w:numId w:val="10"/>
              </w:numPr>
              <w:spacing w:line="192" w:lineRule="auto"/>
              <w:ind w:left="173" w:hanging="187"/>
              <w:rPr>
                <w:sz w:val="18"/>
                <w:szCs w:val="18"/>
              </w:rPr>
            </w:pPr>
            <w:r>
              <w:rPr>
                <w:sz w:val="18"/>
              </w:rPr>
              <w:t xml:space="preserve">Evaluating claims and evidence by drawing from multiple print sources </w:t>
            </w:r>
          </w:p>
          <w:p w14:paraId="2733F603" w14:textId="2D088CA4" w:rsidR="008C3EE4" w:rsidRDefault="008C3EE4" w:rsidP="001E1A26">
            <w:pPr>
              <w:pStyle w:val="ListParagraph"/>
              <w:numPr>
                <w:ilvl w:val="0"/>
                <w:numId w:val="5"/>
              </w:numPr>
              <w:spacing w:line="192" w:lineRule="auto"/>
              <w:ind w:left="165" w:hanging="185"/>
              <w:contextualSpacing w:val="0"/>
            </w:pPr>
            <w:r>
              <w:rPr>
                <w:sz w:val="18"/>
              </w:rPr>
              <w:t>Differentiating from the strength of different pieces of evidence as support for claims</w:t>
            </w:r>
          </w:p>
        </w:tc>
      </w:tr>
    </w:tbl>
    <w:p w14:paraId="11A9B855" w14:textId="77777777" w:rsidR="004E577E" w:rsidRDefault="004E577E" w:rsidP="004E577E">
      <w:pPr>
        <w:spacing w:after="0"/>
        <w:sectPr w:rsidR="004E577E" w:rsidSect="002575CE">
          <w:type w:val="continuous"/>
          <w:pgSz w:w="24480" w:h="15840" w:orient="landscape"/>
          <w:pgMar w:top="576" w:right="720" w:bottom="576" w:left="1710" w:header="720" w:footer="720" w:gutter="0"/>
          <w:cols w:num="2" w:space="1440" w:equalWidth="0">
            <w:col w:w="7200" w:space="1440"/>
            <w:col w:w="14400"/>
          </w:cols>
          <w:docGrid w:linePitch="360"/>
        </w:sectPr>
      </w:pPr>
    </w:p>
    <w:p w14:paraId="371154F2" w14:textId="77777777"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4853192D" w:rsidR="00F928FF" w:rsidRPr="00C34FA9" w:rsidRDefault="00F928FF" w:rsidP="00F928FF">
      <w:pPr>
        <w:pStyle w:val="Heading1"/>
        <w:spacing w:after="0"/>
        <w:ind w:left="-720" w:right="-720"/>
        <w:jc w:val="center"/>
        <w:rPr>
          <w:sz w:val="40"/>
          <w:szCs w:val="40"/>
        </w:rPr>
      </w:pPr>
      <w:r w:rsidRPr="00C34FA9">
        <w:rPr>
          <w:sz w:val="40"/>
          <w:szCs w:val="40"/>
        </w:rPr>
        <w:t>Can Do Descriptors by Domain, Proficiency Level, and Key Use of Language: GRADE</w:t>
      </w:r>
      <w:r w:rsidR="00DA0422">
        <w:rPr>
          <w:sz w:val="40"/>
          <w:szCs w:val="40"/>
        </w:rPr>
        <w:t>S 4-5</w:t>
      </w:r>
      <w:bookmarkStart w:id="0" w:name="_GoBack"/>
      <w:bookmarkEnd w:id="0"/>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804A52">
      <w:pPr>
        <w:pStyle w:val="Heading2"/>
        <w:spacing w:after="120"/>
      </w:pPr>
      <w:r>
        <w:t>WRITING</w:t>
      </w:r>
    </w:p>
    <w:tbl>
      <w:tblPr>
        <w:tblStyle w:val="TableGrid"/>
        <w:tblW w:w="14544" w:type="dxa"/>
        <w:jc w:val="center"/>
        <w:tblLook w:val="04A0" w:firstRow="1" w:lastRow="0" w:firstColumn="1" w:lastColumn="0" w:noHBand="0" w:noVBand="1"/>
      </w:tblPr>
      <w:tblGrid>
        <w:gridCol w:w="1224"/>
        <w:gridCol w:w="2520"/>
        <w:gridCol w:w="3600"/>
        <w:gridCol w:w="3600"/>
        <w:gridCol w:w="3600"/>
      </w:tblGrid>
      <w:tr w:rsidR="00F928FF" w14:paraId="0CC13468" w14:textId="77777777" w:rsidTr="00A448C5">
        <w:trPr>
          <w:cantSplit/>
          <w:tblHeader/>
          <w:jc w:val="center"/>
        </w:trPr>
        <w:tc>
          <w:tcPr>
            <w:tcW w:w="122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600"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3600"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600"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8C3EE4" w14:paraId="0BFA9F07" w14:textId="77777777" w:rsidTr="001E1A26">
        <w:trPr>
          <w:cantSplit/>
          <w:trHeight w:val="1123"/>
          <w:tblHeader/>
          <w:jc w:val="center"/>
        </w:trPr>
        <w:tc>
          <w:tcPr>
            <w:tcW w:w="1224" w:type="dxa"/>
            <w:vAlign w:val="center"/>
          </w:tcPr>
          <w:p w14:paraId="7C9391FC" w14:textId="55E24034" w:rsidR="008C3EE4" w:rsidRDefault="008C3EE4" w:rsidP="008C3EE4">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042550" w14:textId="6BDC46C3" w:rsidR="008C3EE4" w:rsidRDefault="008C3EE4" w:rsidP="008C3EE4"/>
        </w:tc>
        <w:tc>
          <w:tcPr>
            <w:tcW w:w="3600" w:type="dxa"/>
            <w:vAlign w:val="center"/>
          </w:tcPr>
          <w:p w14:paraId="67C218AD" w14:textId="77777777" w:rsidR="008C3EE4" w:rsidRDefault="008C3EE4" w:rsidP="001E1A26">
            <w:pPr>
              <w:pStyle w:val="ListParagraph"/>
              <w:numPr>
                <w:ilvl w:val="0"/>
                <w:numId w:val="8"/>
              </w:numPr>
              <w:spacing w:before="80" w:after="80" w:line="192" w:lineRule="auto"/>
              <w:ind w:left="158" w:hanging="180"/>
              <w:rPr>
                <w:sz w:val="18"/>
              </w:rPr>
            </w:pPr>
            <w:r>
              <w:rPr>
                <w:sz w:val="18"/>
              </w:rPr>
              <w:t xml:space="preserve">Communicating personal experiences through drawings and words </w:t>
            </w:r>
          </w:p>
          <w:p w14:paraId="19185C5C" w14:textId="1C3993E5" w:rsidR="008C3EE4" w:rsidRDefault="008C3EE4" w:rsidP="001E1A26">
            <w:pPr>
              <w:pStyle w:val="ListParagraph"/>
              <w:numPr>
                <w:ilvl w:val="0"/>
                <w:numId w:val="2"/>
              </w:numPr>
              <w:spacing w:before="80" w:after="80" w:line="192" w:lineRule="auto"/>
              <w:ind w:left="164" w:hanging="180"/>
              <w:contextualSpacing w:val="0"/>
            </w:pPr>
            <w:r>
              <w:rPr>
                <w:sz w:val="18"/>
              </w:rPr>
              <w:t>Reproducing a series of events through illustrated text</w:t>
            </w:r>
          </w:p>
        </w:tc>
        <w:tc>
          <w:tcPr>
            <w:tcW w:w="3600" w:type="dxa"/>
            <w:vAlign w:val="center"/>
          </w:tcPr>
          <w:p w14:paraId="4EA8041E" w14:textId="77777777" w:rsidR="008C3EE4" w:rsidRDefault="008C3EE4" w:rsidP="001E1A26">
            <w:pPr>
              <w:pStyle w:val="ListParagraph"/>
              <w:numPr>
                <w:ilvl w:val="0"/>
                <w:numId w:val="11"/>
              </w:numPr>
              <w:spacing w:before="80" w:after="80" w:line="192" w:lineRule="auto"/>
              <w:ind w:left="165" w:hanging="185"/>
              <w:rPr>
                <w:sz w:val="18"/>
              </w:rPr>
            </w:pPr>
            <w:r>
              <w:rPr>
                <w:sz w:val="18"/>
              </w:rPr>
              <w:t>Producing short-answer responses to questions using word/ phrase banks</w:t>
            </w:r>
          </w:p>
          <w:p w14:paraId="569BF748" w14:textId="1EB2DE6C" w:rsidR="008C3EE4" w:rsidRDefault="008C3EE4" w:rsidP="001E1A26">
            <w:pPr>
              <w:pStyle w:val="ListParagraph"/>
              <w:numPr>
                <w:ilvl w:val="0"/>
                <w:numId w:val="3"/>
              </w:numPr>
              <w:spacing w:before="80" w:after="80" w:line="192" w:lineRule="auto"/>
              <w:ind w:left="165" w:hanging="185"/>
              <w:contextualSpacing w:val="0"/>
            </w:pPr>
            <w:r>
              <w:rPr>
                <w:sz w:val="18"/>
              </w:rPr>
              <w:t>Labeling charts and graphs to describe phenomena (</w:t>
            </w:r>
            <w:r>
              <w:rPr>
                <w:i/>
                <w:sz w:val="18"/>
              </w:rPr>
              <w:t>e.g., organisms in ecosystems</w:t>
            </w:r>
            <w:r>
              <w:rPr>
                <w:sz w:val="18"/>
              </w:rPr>
              <w:t>)</w:t>
            </w:r>
          </w:p>
        </w:tc>
        <w:tc>
          <w:tcPr>
            <w:tcW w:w="3600" w:type="dxa"/>
            <w:vAlign w:val="center"/>
          </w:tcPr>
          <w:p w14:paraId="0C4B7478" w14:textId="77777777" w:rsidR="008C3EE4" w:rsidRDefault="008C3EE4" w:rsidP="001E1A26">
            <w:pPr>
              <w:pStyle w:val="ListParagraph"/>
              <w:numPr>
                <w:ilvl w:val="0"/>
                <w:numId w:val="11"/>
              </w:numPr>
              <w:spacing w:before="80" w:after="80" w:line="192" w:lineRule="auto"/>
              <w:ind w:left="165" w:hanging="185"/>
              <w:rPr>
                <w:sz w:val="18"/>
              </w:rPr>
            </w:pPr>
            <w:r>
              <w:rPr>
                <w:sz w:val="18"/>
              </w:rPr>
              <w:t xml:space="preserve">Selecting words and phrases to represent points of view using facts from illustrated text or posters </w:t>
            </w:r>
          </w:p>
          <w:p w14:paraId="386A7866" w14:textId="45BFD325" w:rsidR="008C3EE4" w:rsidRDefault="008C3EE4" w:rsidP="001E1A26">
            <w:pPr>
              <w:pStyle w:val="ListParagraph"/>
              <w:numPr>
                <w:ilvl w:val="0"/>
                <w:numId w:val="3"/>
              </w:numPr>
              <w:spacing w:before="80" w:after="80" w:line="192" w:lineRule="auto"/>
              <w:ind w:left="165" w:hanging="185"/>
              <w:contextualSpacing w:val="0"/>
            </w:pPr>
            <w:r>
              <w:rPr>
                <w:sz w:val="18"/>
              </w:rPr>
              <w:t>Using key words or phrases related to the topic</w:t>
            </w:r>
          </w:p>
        </w:tc>
      </w:tr>
      <w:tr w:rsidR="008C3EE4" w14:paraId="53C2F842" w14:textId="77777777" w:rsidTr="001E1A26">
        <w:trPr>
          <w:cantSplit/>
          <w:trHeight w:val="1123"/>
          <w:tblHeader/>
          <w:jc w:val="center"/>
        </w:trPr>
        <w:tc>
          <w:tcPr>
            <w:tcW w:w="1224" w:type="dxa"/>
            <w:shd w:val="clear" w:color="auto" w:fill="BFBFBF" w:themeFill="background1" w:themeFillShade="BF"/>
            <w:vAlign w:val="center"/>
          </w:tcPr>
          <w:p w14:paraId="7506580C" w14:textId="63C5EBD9" w:rsidR="008C3EE4" w:rsidRDefault="008C3EE4" w:rsidP="008C3EE4">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28B38352" w14:textId="44546729" w:rsidR="008C3EE4" w:rsidRDefault="008C3EE4" w:rsidP="008C3EE4"/>
        </w:tc>
        <w:tc>
          <w:tcPr>
            <w:tcW w:w="3600" w:type="dxa"/>
            <w:shd w:val="clear" w:color="auto" w:fill="BFBFBF" w:themeFill="background1" w:themeFillShade="BF"/>
            <w:vAlign w:val="center"/>
          </w:tcPr>
          <w:p w14:paraId="7AF9F9E5" w14:textId="77777777" w:rsidR="008C3EE4" w:rsidRDefault="008C3EE4" w:rsidP="001E1A26">
            <w:pPr>
              <w:pStyle w:val="ListParagraph"/>
              <w:numPr>
                <w:ilvl w:val="0"/>
                <w:numId w:val="9"/>
              </w:numPr>
              <w:spacing w:before="80" w:after="80" w:line="192" w:lineRule="auto"/>
              <w:ind w:left="158" w:hanging="180"/>
              <w:rPr>
                <w:sz w:val="18"/>
              </w:rPr>
            </w:pPr>
            <w:r>
              <w:rPr>
                <w:sz w:val="18"/>
              </w:rPr>
              <w:t xml:space="preserve">Listing procedural steps across content areas </w:t>
            </w:r>
          </w:p>
          <w:p w14:paraId="09C1A7F9" w14:textId="62F4BB4D" w:rsidR="008C3EE4" w:rsidRDefault="008C3EE4" w:rsidP="001E1A26">
            <w:pPr>
              <w:pStyle w:val="ListParagraph"/>
              <w:numPr>
                <w:ilvl w:val="0"/>
                <w:numId w:val="4"/>
              </w:numPr>
              <w:spacing w:before="80" w:after="80" w:line="192" w:lineRule="auto"/>
              <w:ind w:left="160" w:hanging="180"/>
              <w:contextualSpacing w:val="0"/>
            </w:pPr>
            <w:r>
              <w:rPr>
                <w:sz w:val="18"/>
              </w:rPr>
              <w:t>Listing positive and negative effects of events in informational or narrative text</w:t>
            </w:r>
          </w:p>
        </w:tc>
        <w:tc>
          <w:tcPr>
            <w:tcW w:w="3600" w:type="dxa"/>
            <w:shd w:val="clear" w:color="auto" w:fill="BFBFBF" w:themeFill="background1" w:themeFillShade="BF"/>
            <w:vAlign w:val="center"/>
          </w:tcPr>
          <w:p w14:paraId="7C258B39" w14:textId="77777777" w:rsidR="008C3EE4" w:rsidRDefault="008C3EE4" w:rsidP="001E1A26">
            <w:pPr>
              <w:pStyle w:val="ListParagraph"/>
              <w:numPr>
                <w:ilvl w:val="0"/>
                <w:numId w:val="9"/>
              </w:numPr>
              <w:spacing w:before="80" w:after="80" w:line="192" w:lineRule="auto"/>
              <w:ind w:left="165" w:hanging="185"/>
              <w:rPr>
                <w:sz w:val="18"/>
              </w:rPr>
            </w:pPr>
            <w:r>
              <w:rPr>
                <w:sz w:val="18"/>
              </w:rPr>
              <w:t xml:space="preserve">Using key terms related to phenomena </w:t>
            </w:r>
          </w:p>
          <w:p w14:paraId="6555C45C" w14:textId="475B0F74" w:rsidR="008C3EE4" w:rsidRDefault="008C3EE4" w:rsidP="001E1A26">
            <w:pPr>
              <w:pStyle w:val="ListParagraph"/>
              <w:numPr>
                <w:ilvl w:val="0"/>
                <w:numId w:val="4"/>
              </w:numPr>
              <w:spacing w:before="80" w:after="80" w:line="192" w:lineRule="auto"/>
              <w:ind w:left="165" w:hanging="185"/>
              <w:contextualSpacing w:val="0"/>
            </w:pPr>
            <w:r>
              <w:rPr>
                <w:sz w:val="18"/>
              </w:rPr>
              <w:t>Ordering linear and cyclical sequences of phenomena (</w:t>
            </w:r>
            <w:r>
              <w:rPr>
                <w:i/>
                <w:sz w:val="18"/>
              </w:rPr>
              <w:t>e.g., the steps of how a volcano erupts</w:t>
            </w:r>
            <w:r>
              <w:rPr>
                <w:sz w:val="18"/>
              </w:rPr>
              <w:t>)</w:t>
            </w:r>
          </w:p>
        </w:tc>
        <w:tc>
          <w:tcPr>
            <w:tcW w:w="3600" w:type="dxa"/>
            <w:shd w:val="clear" w:color="auto" w:fill="BFBFBF" w:themeFill="background1" w:themeFillShade="BF"/>
            <w:vAlign w:val="center"/>
          </w:tcPr>
          <w:p w14:paraId="64D4D598" w14:textId="77777777" w:rsidR="008C3EE4" w:rsidRDefault="008C3EE4" w:rsidP="001E1A26">
            <w:pPr>
              <w:pStyle w:val="ListParagraph"/>
              <w:numPr>
                <w:ilvl w:val="0"/>
                <w:numId w:val="9"/>
              </w:numPr>
              <w:spacing w:before="80" w:after="80" w:line="192" w:lineRule="auto"/>
              <w:ind w:left="165" w:hanging="185"/>
              <w:rPr>
                <w:sz w:val="18"/>
              </w:rPr>
            </w:pPr>
            <w:r>
              <w:rPr>
                <w:sz w:val="18"/>
              </w:rPr>
              <w:t xml:space="preserve">Stating reasons for </w:t>
            </w:r>
            <w:proofErr w:type="gramStart"/>
            <w:r>
              <w:rPr>
                <w:sz w:val="18"/>
              </w:rPr>
              <w:t>particular points</w:t>
            </w:r>
            <w:proofErr w:type="gramEnd"/>
            <w:r>
              <w:rPr>
                <w:sz w:val="18"/>
              </w:rPr>
              <w:t xml:space="preserve"> of view </w:t>
            </w:r>
          </w:p>
          <w:p w14:paraId="265AF383" w14:textId="54130E0C" w:rsidR="008C3EE4" w:rsidRDefault="008C3EE4" w:rsidP="001E1A26">
            <w:pPr>
              <w:pStyle w:val="ListParagraph"/>
              <w:numPr>
                <w:ilvl w:val="0"/>
                <w:numId w:val="4"/>
              </w:numPr>
              <w:spacing w:before="80" w:after="80" w:line="192" w:lineRule="auto"/>
              <w:ind w:left="165" w:hanging="185"/>
              <w:contextualSpacing w:val="0"/>
            </w:pPr>
            <w:r>
              <w:rPr>
                <w:sz w:val="18"/>
              </w:rPr>
              <w:t>Listing pros and cons of issues</w:t>
            </w:r>
          </w:p>
        </w:tc>
      </w:tr>
      <w:tr w:rsidR="008C3EE4" w14:paraId="06E61759" w14:textId="77777777" w:rsidTr="001E1A26">
        <w:trPr>
          <w:cantSplit/>
          <w:trHeight w:val="1123"/>
          <w:tblHeader/>
          <w:jc w:val="center"/>
        </w:trPr>
        <w:tc>
          <w:tcPr>
            <w:tcW w:w="1224" w:type="dxa"/>
            <w:vAlign w:val="center"/>
          </w:tcPr>
          <w:p w14:paraId="5A47BF6F" w14:textId="3AF5BF52" w:rsidR="008C3EE4" w:rsidRDefault="008C3EE4" w:rsidP="008C3EE4">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79BAE459" w14:textId="0F6CC17E" w:rsidR="008C3EE4" w:rsidRDefault="008C3EE4" w:rsidP="008C3EE4"/>
        </w:tc>
        <w:tc>
          <w:tcPr>
            <w:tcW w:w="3600" w:type="dxa"/>
            <w:vAlign w:val="center"/>
          </w:tcPr>
          <w:p w14:paraId="21796C29" w14:textId="77777777" w:rsidR="008C3EE4" w:rsidRDefault="008C3EE4" w:rsidP="001E1A26">
            <w:pPr>
              <w:pStyle w:val="ListParagraph"/>
              <w:numPr>
                <w:ilvl w:val="0"/>
                <w:numId w:val="10"/>
              </w:numPr>
              <w:spacing w:before="80" w:after="80" w:line="192" w:lineRule="auto"/>
              <w:ind w:left="158" w:hanging="180"/>
              <w:rPr>
                <w:sz w:val="18"/>
                <w:szCs w:val="18"/>
              </w:rPr>
            </w:pPr>
            <w:r>
              <w:rPr>
                <w:sz w:val="18"/>
              </w:rPr>
              <w:t xml:space="preserve">Using key words and phrases reflective of main ideas </w:t>
            </w:r>
          </w:p>
          <w:p w14:paraId="11D72B83" w14:textId="4A371E69" w:rsidR="008C3EE4" w:rsidRDefault="008C3EE4" w:rsidP="001E1A26">
            <w:pPr>
              <w:pStyle w:val="ListParagraph"/>
              <w:numPr>
                <w:ilvl w:val="0"/>
                <w:numId w:val="5"/>
              </w:numPr>
              <w:spacing w:before="80" w:after="80" w:line="192" w:lineRule="auto"/>
              <w:ind w:left="160" w:hanging="180"/>
              <w:contextualSpacing w:val="0"/>
            </w:pPr>
            <w:r>
              <w:rPr>
                <w:sz w:val="18"/>
              </w:rPr>
              <w:t>Conveying details using concrete words and phrases</w:t>
            </w:r>
          </w:p>
        </w:tc>
        <w:tc>
          <w:tcPr>
            <w:tcW w:w="3600" w:type="dxa"/>
            <w:vAlign w:val="center"/>
          </w:tcPr>
          <w:p w14:paraId="0BDA1BD1"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Connecting related ideas or concepts using linking words and phrases </w:t>
            </w:r>
          </w:p>
          <w:p w14:paraId="06ACF9C4" w14:textId="4969D4A0" w:rsidR="008C3EE4" w:rsidRDefault="008C3EE4" w:rsidP="001E1A26">
            <w:pPr>
              <w:pStyle w:val="ListParagraph"/>
              <w:numPr>
                <w:ilvl w:val="0"/>
                <w:numId w:val="5"/>
              </w:numPr>
              <w:spacing w:before="80" w:after="80" w:line="192" w:lineRule="auto"/>
              <w:ind w:left="165" w:hanging="185"/>
              <w:contextualSpacing w:val="0"/>
            </w:pPr>
            <w:r>
              <w:rPr>
                <w:sz w:val="18"/>
              </w:rPr>
              <w:t>Answering “how” or “why questions (</w:t>
            </w:r>
            <w:r>
              <w:rPr>
                <w:i/>
                <w:sz w:val="18"/>
              </w:rPr>
              <w:t>e.g., “How does the water cycle work?” “Why are there three branches of government?”</w:t>
            </w:r>
            <w:r>
              <w:rPr>
                <w:sz w:val="18"/>
              </w:rPr>
              <w:t>)</w:t>
            </w:r>
          </w:p>
        </w:tc>
        <w:tc>
          <w:tcPr>
            <w:tcW w:w="3600" w:type="dxa"/>
            <w:vAlign w:val="center"/>
          </w:tcPr>
          <w:p w14:paraId="62689A6A"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Connecting reasons to opinions supported by facts and details </w:t>
            </w:r>
          </w:p>
          <w:p w14:paraId="34F67805" w14:textId="61F8CA38" w:rsidR="008C3EE4" w:rsidRDefault="008C3EE4" w:rsidP="001E1A26">
            <w:pPr>
              <w:pStyle w:val="ListParagraph"/>
              <w:numPr>
                <w:ilvl w:val="0"/>
                <w:numId w:val="5"/>
              </w:numPr>
              <w:spacing w:before="80" w:after="80" w:line="192" w:lineRule="auto"/>
              <w:ind w:left="165" w:hanging="185"/>
              <w:contextualSpacing w:val="0"/>
            </w:pPr>
            <w:proofErr w:type="gramStart"/>
            <w:r>
              <w:rPr>
                <w:sz w:val="18"/>
              </w:rPr>
              <w:t>Making adjustments</w:t>
            </w:r>
            <w:proofErr w:type="gramEnd"/>
            <w:r>
              <w:rPr>
                <w:sz w:val="18"/>
              </w:rPr>
              <w:t xml:space="preserve"> for audience and context</w:t>
            </w:r>
          </w:p>
        </w:tc>
      </w:tr>
      <w:tr w:rsidR="008C3EE4" w14:paraId="19374D1C" w14:textId="77777777" w:rsidTr="001E1A26">
        <w:trPr>
          <w:cantSplit/>
          <w:trHeight w:val="1123"/>
          <w:tblHeader/>
          <w:jc w:val="center"/>
        </w:trPr>
        <w:tc>
          <w:tcPr>
            <w:tcW w:w="1224" w:type="dxa"/>
            <w:shd w:val="clear" w:color="auto" w:fill="BFBFBF" w:themeFill="background1" w:themeFillShade="BF"/>
            <w:vAlign w:val="center"/>
          </w:tcPr>
          <w:p w14:paraId="34E18DE2" w14:textId="00B97E51" w:rsidR="008C3EE4" w:rsidRDefault="008C3EE4" w:rsidP="008C3EE4">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441A579F" w14:textId="0D87FC2A" w:rsidR="008C3EE4" w:rsidRDefault="008C3EE4" w:rsidP="008C3EE4"/>
        </w:tc>
        <w:tc>
          <w:tcPr>
            <w:tcW w:w="3600" w:type="dxa"/>
            <w:shd w:val="clear" w:color="auto" w:fill="BFBFBF" w:themeFill="background1" w:themeFillShade="BF"/>
            <w:vAlign w:val="center"/>
          </w:tcPr>
          <w:p w14:paraId="6A860514" w14:textId="77777777" w:rsidR="008C3EE4" w:rsidRDefault="008C3EE4" w:rsidP="001E1A26">
            <w:pPr>
              <w:pStyle w:val="ListParagraph"/>
              <w:numPr>
                <w:ilvl w:val="0"/>
                <w:numId w:val="10"/>
              </w:numPr>
              <w:spacing w:before="80" w:after="80" w:line="192" w:lineRule="auto"/>
              <w:ind w:left="158" w:hanging="180"/>
              <w:rPr>
                <w:sz w:val="18"/>
                <w:szCs w:val="18"/>
              </w:rPr>
            </w:pPr>
            <w:r>
              <w:rPr>
                <w:sz w:val="18"/>
              </w:rPr>
              <w:t xml:space="preserve">Relating a sequence of events using a variety of transitional words, phrases, and clauses </w:t>
            </w:r>
          </w:p>
          <w:p w14:paraId="41A041A2" w14:textId="327DB6C5" w:rsidR="008C3EE4" w:rsidRDefault="008C3EE4" w:rsidP="001E1A26">
            <w:pPr>
              <w:pStyle w:val="ListParagraph"/>
              <w:numPr>
                <w:ilvl w:val="0"/>
                <w:numId w:val="5"/>
              </w:numPr>
              <w:spacing w:before="80" w:after="80" w:line="192" w:lineRule="auto"/>
              <w:ind w:left="160" w:hanging="180"/>
              <w:contextualSpacing w:val="0"/>
            </w:pPr>
            <w:r>
              <w:rPr>
                <w:sz w:val="18"/>
              </w:rPr>
              <w:t>Synthesizing information across related texts (</w:t>
            </w:r>
            <w:r>
              <w:rPr>
                <w:i/>
                <w:sz w:val="18"/>
              </w:rPr>
              <w:t>e.g., author study</w:t>
            </w:r>
            <w:r>
              <w:rPr>
                <w:sz w:val="18"/>
              </w:rPr>
              <w:t>)</w:t>
            </w:r>
          </w:p>
        </w:tc>
        <w:tc>
          <w:tcPr>
            <w:tcW w:w="3600" w:type="dxa"/>
            <w:shd w:val="clear" w:color="auto" w:fill="BFBFBF" w:themeFill="background1" w:themeFillShade="BF"/>
            <w:vAlign w:val="center"/>
          </w:tcPr>
          <w:p w14:paraId="7EB5F297"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Presenting information on processes or phenomena from a variety of sources </w:t>
            </w:r>
          </w:p>
          <w:p w14:paraId="3C02B9A5" w14:textId="25289866" w:rsidR="008C3EE4" w:rsidRDefault="008C3EE4" w:rsidP="001E1A26">
            <w:pPr>
              <w:pStyle w:val="ListParagraph"/>
              <w:numPr>
                <w:ilvl w:val="0"/>
                <w:numId w:val="5"/>
              </w:numPr>
              <w:spacing w:before="80" w:after="80" w:line="192" w:lineRule="auto"/>
              <w:ind w:left="165" w:hanging="185"/>
              <w:contextualSpacing w:val="0"/>
            </w:pPr>
            <w:r>
              <w:rPr>
                <w:sz w:val="18"/>
              </w:rPr>
              <w:t>Elaborating topics with facts, definitions, concrete details, or quotations and examples</w:t>
            </w:r>
          </w:p>
        </w:tc>
        <w:tc>
          <w:tcPr>
            <w:tcW w:w="3600" w:type="dxa"/>
            <w:shd w:val="clear" w:color="auto" w:fill="BFBFBF" w:themeFill="background1" w:themeFillShade="BF"/>
            <w:vAlign w:val="center"/>
          </w:tcPr>
          <w:p w14:paraId="297D4F10"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Comparing and contrasting evidence for claims </w:t>
            </w:r>
          </w:p>
          <w:p w14:paraId="4F98C7F5" w14:textId="474ED8E0" w:rsidR="008C3EE4" w:rsidRDefault="008C3EE4" w:rsidP="001E1A26">
            <w:pPr>
              <w:pStyle w:val="ListParagraph"/>
              <w:numPr>
                <w:ilvl w:val="0"/>
                <w:numId w:val="5"/>
              </w:numPr>
              <w:spacing w:before="80" w:after="80" w:line="192" w:lineRule="auto"/>
              <w:ind w:left="165" w:hanging="185"/>
              <w:contextualSpacing w:val="0"/>
            </w:pPr>
            <w:r>
              <w:rPr>
                <w:sz w:val="18"/>
              </w:rPr>
              <w:t xml:space="preserve">Providing reasons and evidence which support </w:t>
            </w:r>
            <w:proofErr w:type="gramStart"/>
            <w:r>
              <w:rPr>
                <w:sz w:val="18"/>
              </w:rPr>
              <w:t>particular points</w:t>
            </w:r>
            <w:proofErr w:type="gramEnd"/>
          </w:p>
        </w:tc>
      </w:tr>
      <w:tr w:rsidR="008C3EE4" w14:paraId="6013EA81" w14:textId="77777777" w:rsidTr="001E1A26">
        <w:trPr>
          <w:cantSplit/>
          <w:trHeight w:val="1123"/>
          <w:tblHeader/>
          <w:jc w:val="center"/>
        </w:trPr>
        <w:tc>
          <w:tcPr>
            <w:tcW w:w="1224" w:type="dxa"/>
            <w:vAlign w:val="center"/>
          </w:tcPr>
          <w:p w14:paraId="2428A5E5" w14:textId="672F8E83" w:rsidR="008C3EE4" w:rsidRDefault="008C3EE4" w:rsidP="008C3EE4">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7995F546" w14:textId="4C0CDA89" w:rsidR="008C3EE4" w:rsidRDefault="008C3EE4" w:rsidP="008C3EE4"/>
        </w:tc>
        <w:tc>
          <w:tcPr>
            <w:tcW w:w="3600" w:type="dxa"/>
            <w:vAlign w:val="center"/>
          </w:tcPr>
          <w:p w14:paraId="3AF1129C" w14:textId="77777777" w:rsidR="008C3EE4" w:rsidRDefault="008C3EE4" w:rsidP="001E1A26">
            <w:pPr>
              <w:pStyle w:val="ListParagraph"/>
              <w:numPr>
                <w:ilvl w:val="0"/>
                <w:numId w:val="10"/>
              </w:numPr>
              <w:spacing w:before="80" w:after="80" w:line="192" w:lineRule="auto"/>
              <w:ind w:left="158" w:hanging="180"/>
              <w:rPr>
                <w:sz w:val="18"/>
                <w:szCs w:val="18"/>
              </w:rPr>
            </w:pPr>
            <w:r>
              <w:rPr>
                <w:sz w:val="18"/>
              </w:rPr>
              <w:t xml:space="preserve">Producing content-related reports </w:t>
            </w:r>
          </w:p>
          <w:p w14:paraId="08EF70EC" w14:textId="4D63AB1C" w:rsidR="008C3EE4" w:rsidRDefault="008C3EE4" w:rsidP="001E1A26">
            <w:pPr>
              <w:pStyle w:val="ListParagraph"/>
              <w:numPr>
                <w:ilvl w:val="0"/>
                <w:numId w:val="5"/>
              </w:numPr>
              <w:spacing w:before="80" w:after="80" w:line="192" w:lineRule="auto"/>
              <w:ind w:left="160" w:hanging="180"/>
              <w:contextualSpacing w:val="0"/>
            </w:pPr>
            <w:r>
              <w:rPr>
                <w:sz w:val="18"/>
              </w:rPr>
              <w:t>Creating narratives that connect personal experiences and content</w:t>
            </w:r>
          </w:p>
        </w:tc>
        <w:tc>
          <w:tcPr>
            <w:tcW w:w="3600" w:type="dxa"/>
            <w:vAlign w:val="center"/>
          </w:tcPr>
          <w:p w14:paraId="66BD55CB"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Describing how factors contribute to events or outcomes </w:t>
            </w:r>
          </w:p>
          <w:p w14:paraId="64CBD630" w14:textId="0891356D" w:rsidR="008C3EE4" w:rsidRDefault="008C3EE4" w:rsidP="001E1A26">
            <w:pPr>
              <w:pStyle w:val="ListParagraph"/>
              <w:numPr>
                <w:ilvl w:val="0"/>
                <w:numId w:val="5"/>
              </w:numPr>
              <w:spacing w:before="80" w:after="80" w:line="192" w:lineRule="auto"/>
              <w:ind w:left="165" w:hanging="185"/>
              <w:contextualSpacing w:val="0"/>
            </w:pPr>
            <w:r>
              <w:rPr>
                <w:sz w:val="18"/>
              </w:rPr>
              <w:t>Describing how systems relate or interact</w:t>
            </w:r>
          </w:p>
        </w:tc>
        <w:tc>
          <w:tcPr>
            <w:tcW w:w="3600" w:type="dxa"/>
            <w:vAlign w:val="center"/>
          </w:tcPr>
          <w:p w14:paraId="3BA87D00"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Evaluating positive and negative implications associated with various positions (</w:t>
            </w:r>
            <w:r>
              <w:rPr>
                <w:i/>
                <w:sz w:val="18"/>
              </w:rPr>
              <w:t>e.g., historical events, scientific discoveries</w:t>
            </w:r>
            <w:r>
              <w:rPr>
                <w:sz w:val="18"/>
              </w:rPr>
              <w:t xml:space="preserve">) </w:t>
            </w:r>
          </w:p>
          <w:p w14:paraId="7AE4E213" w14:textId="49D034AD" w:rsidR="008C3EE4" w:rsidRDefault="008C3EE4" w:rsidP="001E1A26">
            <w:pPr>
              <w:pStyle w:val="ListParagraph"/>
              <w:numPr>
                <w:ilvl w:val="0"/>
                <w:numId w:val="5"/>
              </w:numPr>
              <w:spacing w:before="80" w:after="80" w:line="192" w:lineRule="auto"/>
              <w:ind w:left="165" w:hanging="185"/>
              <w:contextualSpacing w:val="0"/>
            </w:pPr>
            <w:r>
              <w:rPr>
                <w:sz w:val="18"/>
              </w:rPr>
              <w:t>Including evidence from multiple sources</w:t>
            </w:r>
          </w:p>
        </w:tc>
      </w:tr>
      <w:tr w:rsidR="008C3EE4" w14:paraId="4134DB68" w14:textId="77777777" w:rsidTr="001E1A26">
        <w:trPr>
          <w:cantSplit/>
          <w:trHeight w:val="1123"/>
          <w:tblHeader/>
          <w:jc w:val="center"/>
        </w:trPr>
        <w:tc>
          <w:tcPr>
            <w:tcW w:w="1224" w:type="dxa"/>
            <w:shd w:val="clear" w:color="auto" w:fill="BFBFBF" w:themeFill="background1" w:themeFillShade="BF"/>
            <w:vAlign w:val="center"/>
          </w:tcPr>
          <w:p w14:paraId="772B8BAD" w14:textId="267B346C" w:rsidR="008C3EE4" w:rsidRDefault="008C3EE4" w:rsidP="008C3EE4">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71834F8" w14:textId="4670F9CA" w:rsidR="008C3EE4" w:rsidRDefault="008C3EE4" w:rsidP="008C3EE4"/>
        </w:tc>
        <w:tc>
          <w:tcPr>
            <w:tcW w:w="3600" w:type="dxa"/>
            <w:shd w:val="clear" w:color="auto" w:fill="BFBFBF" w:themeFill="background1" w:themeFillShade="BF"/>
            <w:vAlign w:val="center"/>
          </w:tcPr>
          <w:p w14:paraId="331E9559" w14:textId="77777777" w:rsidR="008C3EE4" w:rsidRDefault="008C3EE4" w:rsidP="001E1A26">
            <w:pPr>
              <w:pStyle w:val="ListParagraph"/>
              <w:numPr>
                <w:ilvl w:val="0"/>
                <w:numId w:val="10"/>
              </w:numPr>
              <w:spacing w:before="80" w:after="80" w:line="192" w:lineRule="auto"/>
              <w:ind w:left="160" w:hanging="180"/>
              <w:rPr>
                <w:sz w:val="18"/>
                <w:szCs w:val="18"/>
              </w:rPr>
            </w:pPr>
            <w:r>
              <w:rPr>
                <w:sz w:val="18"/>
              </w:rPr>
              <w:t xml:space="preserve">Summarizing content-related information </w:t>
            </w:r>
          </w:p>
          <w:p w14:paraId="76B513B0" w14:textId="37544B7A" w:rsidR="008C3EE4" w:rsidRDefault="008C3EE4" w:rsidP="001E1A26">
            <w:pPr>
              <w:pStyle w:val="ListParagraph"/>
              <w:numPr>
                <w:ilvl w:val="0"/>
                <w:numId w:val="5"/>
              </w:numPr>
              <w:spacing w:before="80" w:after="80" w:line="192" w:lineRule="auto"/>
              <w:ind w:left="160" w:hanging="180"/>
              <w:contextualSpacing w:val="0"/>
            </w:pPr>
            <w:r>
              <w:rPr>
                <w:sz w:val="18"/>
              </w:rPr>
              <w:t>Using narrative themes to extend the storyline</w:t>
            </w:r>
          </w:p>
        </w:tc>
        <w:tc>
          <w:tcPr>
            <w:tcW w:w="3600" w:type="dxa"/>
            <w:shd w:val="clear" w:color="auto" w:fill="BFBFBF" w:themeFill="background1" w:themeFillShade="BF"/>
            <w:vAlign w:val="center"/>
          </w:tcPr>
          <w:p w14:paraId="35E254BB"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Presenting information on processes or phenomena supported by facts and details in essays and reports </w:t>
            </w:r>
          </w:p>
          <w:p w14:paraId="1BC1420C" w14:textId="46D9620D" w:rsidR="008C3EE4" w:rsidRDefault="008C3EE4" w:rsidP="001E1A26">
            <w:pPr>
              <w:pStyle w:val="ListParagraph"/>
              <w:numPr>
                <w:ilvl w:val="0"/>
                <w:numId w:val="5"/>
              </w:numPr>
              <w:spacing w:before="80" w:after="80" w:line="192" w:lineRule="auto"/>
              <w:ind w:left="165" w:hanging="185"/>
              <w:contextualSpacing w:val="0"/>
            </w:pPr>
            <w:r>
              <w:rPr>
                <w:sz w:val="18"/>
              </w:rPr>
              <w:t>Selecting the appropriate organizational structure for the particular purpose</w:t>
            </w:r>
          </w:p>
        </w:tc>
        <w:tc>
          <w:tcPr>
            <w:tcW w:w="3600" w:type="dxa"/>
            <w:shd w:val="clear" w:color="auto" w:fill="BFBFBF" w:themeFill="background1" w:themeFillShade="BF"/>
            <w:vAlign w:val="center"/>
          </w:tcPr>
          <w:p w14:paraId="5B938DD9" w14:textId="77777777" w:rsidR="008C3EE4" w:rsidRDefault="008C3EE4" w:rsidP="001E1A26">
            <w:pPr>
              <w:pStyle w:val="ListParagraph"/>
              <w:numPr>
                <w:ilvl w:val="0"/>
                <w:numId w:val="10"/>
              </w:numPr>
              <w:spacing w:before="80" w:after="80" w:line="192" w:lineRule="auto"/>
              <w:ind w:left="165" w:hanging="185"/>
              <w:rPr>
                <w:sz w:val="18"/>
                <w:szCs w:val="18"/>
              </w:rPr>
            </w:pPr>
            <w:r>
              <w:rPr>
                <w:sz w:val="18"/>
              </w:rPr>
              <w:t xml:space="preserve">Organizing ideas and information logically and coherently </w:t>
            </w:r>
          </w:p>
          <w:p w14:paraId="600F8A9E" w14:textId="46B5A9CE" w:rsidR="008C3EE4" w:rsidRDefault="008C3EE4" w:rsidP="001E1A26">
            <w:pPr>
              <w:pStyle w:val="ListParagraph"/>
              <w:numPr>
                <w:ilvl w:val="0"/>
                <w:numId w:val="5"/>
              </w:numPr>
              <w:spacing w:before="80" w:after="80" w:line="192" w:lineRule="auto"/>
              <w:ind w:left="165" w:hanging="185"/>
              <w:contextualSpacing w:val="0"/>
            </w:pPr>
            <w:r>
              <w:rPr>
                <w:sz w:val="18"/>
              </w:rPr>
              <w:t>Integrating information from multiple sources to provide evidence for claims</w:t>
            </w:r>
          </w:p>
        </w:tc>
      </w:tr>
    </w:tbl>
    <w:p w14:paraId="798A2892" w14:textId="77777777" w:rsidR="00F928FF" w:rsidRPr="00791A30" w:rsidRDefault="00F928FF" w:rsidP="00804A52">
      <w:pPr>
        <w:spacing w:before="120" w:after="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p w14:paraId="44436E30" w14:textId="77777777" w:rsidR="00F928FF" w:rsidRPr="00791A30" w:rsidRDefault="00F928FF" w:rsidP="00F928FF">
      <w:pPr>
        <w:spacing w:after="0" w:line="240" w:lineRule="auto"/>
        <w:rPr>
          <w:sz w:val="6"/>
        </w:rPr>
      </w:pP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2"/>
  </w:num>
  <w:num w:numId="8">
    <w:abstractNumId w:val="1"/>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1E1A26"/>
    <w:rsid w:val="002575CE"/>
    <w:rsid w:val="00333CC8"/>
    <w:rsid w:val="003F5F13"/>
    <w:rsid w:val="004E577E"/>
    <w:rsid w:val="0050682A"/>
    <w:rsid w:val="00672737"/>
    <w:rsid w:val="007C5528"/>
    <w:rsid w:val="00804A52"/>
    <w:rsid w:val="008C3EE4"/>
    <w:rsid w:val="00A30EC1"/>
    <w:rsid w:val="00A448C5"/>
    <w:rsid w:val="00AF58BB"/>
    <w:rsid w:val="00B45ED1"/>
    <w:rsid w:val="00B5559B"/>
    <w:rsid w:val="00C34FA9"/>
    <w:rsid w:val="00D02E6E"/>
    <w:rsid w:val="00DA0422"/>
    <w:rsid w:val="00E92C9D"/>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F16D2-086D-4710-97A0-2C0EF3C49670}"/>
</file>

<file path=customXml/itemProps2.xml><?xml version="1.0" encoding="utf-8"?>
<ds:datastoreItem xmlns:ds="http://schemas.openxmlformats.org/officeDocument/2006/customXml" ds:itemID="{62001BA1-21BF-4B69-A520-14A78126B804}"/>
</file>

<file path=customXml/itemProps3.xml><?xml version="1.0" encoding="utf-8"?>
<ds:datastoreItem xmlns:ds="http://schemas.openxmlformats.org/officeDocument/2006/customXml" ds:itemID="{29454278-90BE-4785-84EB-8B1F5C85828E}"/>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WIDA - Can Do Descriptors By Domain, Proficiency Level, and Key Use of Language: Grade 4-5</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WIDA - Can Do Descriptors By Domain, Proficiency Level, and Key Use of Language: Grade 4-5</dc:title>
  <dc:subject/>
  <dc:creator>Leslie Janek</dc:creator>
  <cp:keywords/>
  <dc:description/>
  <cp:lastModifiedBy>Leslie Janek</cp:lastModifiedBy>
  <cp:revision>2</cp:revision>
  <cp:lastPrinted>2020-04-30T19:41:00Z</cp:lastPrinted>
  <dcterms:created xsi:type="dcterms:W3CDTF">2020-04-30T20:28:00Z</dcterms:created>
  <dcterms:modified xsi:type="dcterms:W3CDTF">2020-04-30T20:28:00Z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