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A45CD" w14:textId="77777777" w:rsidR="00C34FA9" w:rsidRDefault="00C34FA9" w:rsidP="003F5F13">
      <w:pPr>
        <w:spacing w:after="120"/>
        <w:jc w:val="center"/>
        <w:rPr>
          <w:sz w:val="40"/>
          <w:szCs w:val="40"/>
        </w:rPr>
      </w:pPr>
      <w:bookmarkStart w:id="0" w:name="_GoBack"/>
      <w:bookmarkEnd w:id="0"/>
      <w:r>
        <w:rPr>
          <w:noProof/>
        </w:rPr>
        <w:drawing>
          <wp:inline distT="0" distB="0" distL="0" distR="0" wp14:anchorId="36367254" wp14:editId="61CCCDB1">
            <wp:extent cx="1410215" cy="541867"/>
            <wp:effectExtent l="0" t="0" r="0" b="0"/>
            <wp:docPr id="3" name="Picture 3" descr="Logo: WIDA 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ceps.org/store/wida/images/small-WIDA-lo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215" cy="541867"/>
                    </a:xfrm>
                    <a:prstGeom prst="rect">
                      <a:avLst/>
                    </a:prstGeom>
                    <a:noFill/>
                    <a:ln>
                      <a:noFill/>
                    </a:ln>
                  </pic:spPr>
                </pic:pic>
              </a:graphicData>
            </a:graphic>
          </wp:inline>
        </w:drawing>
      </w:r>
    </w:p>
    <w:p w14:paraId="03E7235E" w14:textId="34AAFCEA" w:rsidR="00835CC3" w:rsidRPr="00C34FA9" w:rsidRDefault="00C34FA9" w:rsidP="003F5F13">
      <w:pPr>
        <w:pStyle w:val="Heading1"/>
        <w:spacing w:after="0"/>
        <w:ind w:left="-720" w:right="-720"/>
        <w:jc w:val="center"/>
        <w:rPr>
          <w:sz w:val="40"/>
          <w:szCs w:val="40"/>
        </w:rPr>
      </w:pPr>
      <w:r w:rsidRPr="00C34FA9">
        <w:rPr>
          <w:sz w:val="40"/>
          <w:szCs w:val="40"/>
        </w:rPr>
        <w:t>Can Do Descriptors by Domain, Proficiency Level, and Key Use of Language: GRADE</w:t>
      </w:r>
      <w:r w:rsidR="00E92C9D">
        <w:rPr>
          <w:sz w:val="40"/>
          <w:szCs w:val="40"/>
        </w:rPr>
        <w:t xml:space="preserve">S </w:t>
      </w:r>
      <w:r w:rsidR="0026333F">
        <w:rPr>
          <w:sz w:val="40"/>
          <w:szCs w:val="40"/>
        </w:rPr>
        <w:t>6-8</w:t>
      </w:r>
    </w:p>
    <w:p w14:paraId="0EEACB60" w14:textId="77777777" w:rsidR="00A30EC1" w:rsidRDefault="00C34FA9" w:rsidP="00B45ED1">
      <w:pPr>
        <w:jc w:val="center"/>
        <w:rPr>
          <w:b/>
          <w:i/>
          <w:sz w:val="28"/>
        </w:rPr>
        <w:sectPr w:rsidR="00A30EC1" w:rsidSect="003F5F13">
          <w:pgSz w:w="24480" w:h="15840" w:orient="landscape"/>
          <w:pgMar w:top="720" w:right="720" w:bottom="720" w:left="720" w:header="720" w:footer="720" w:gutter="0"/>
          <w:cols w:space="720"/>
          <w:docGrid w:linePitch="360"/>
        </w:sectPr>
      </w:pPr>
      <w:r w:rsidRPr="00F50F38">
        <w:rPr>
          <w:b/>
          <w:i/>
          <w:sz w:val="28"/>
        </w:rPr>
        <w:t>By the end of each of the English language proficiency levels 1-5 English language learners can...</w:t>
      </w:r>
    </w:p>
    <w:p w14:paraId="730EF03E" w14:textId="77777777" w:rsidR="007C5528" w:rsidRDefault="00B45ED1" w:rsidP="003F5F13">
      <w:pPr>
        <w:pStyle w:val="Heading2"/>
        <w:spacing w:after="120"/>
      </w:pPr>
      <w:r w:rsidRPr="00B45ED1">
        <w:t>LISTENIN</w:t>
      </w:r>
      <w:r w:rsidR="003F5F13">
        <w:t>G</w:t>
      </w:r>
    </w:p>
    <w:tbl>
      <w:tblPr>
        <w:tblStyle w:val="TableGrid"/>
        <w:tblW w:w="11520" w:type="dxa"/>
        <w:tblLook w:val="04A0" w:firstRow="1" w:lastRow="0" w:firstColumn="1" w:lastColumn="0" w:noHBand="0" w:noVBand="1"/>
      </w:tblPr>
      <w:tblGrid>
        <w:gridCol w:w="1224"/>
        <w:gridCol w:w="2520"/>
        <w:gridCol w:w="2592"/>
        <w:gridCol w:w="2592"/>
        <w:gridCol w:w="2592"/>
      </w:tblGrid>
      <w:tr w:rsidR="00E92C9D" w14:paraId="2F52F613" w14:textId="77777777" w:rsidTr="00701560">
        <w:trPr>
          <w:cantSplit/>
          <w:trHeight w:val="806"/>
          <w:tblHeader/>
        </w:trPr>
        <w:tc>
          <w:tcPr>
            <w:tcW w:w="1224" w:type="dxa"/>
            <w:shd w:val="clear" w:color="auto" w:fill="BFBFBF" w:themeFill="background1" w:themeFillShade="BF"/>
          </w:tcPr>
          <w:p w14:paraId="59D5BCB0" w14:textId="48DD7801" w:rsidR="00E92C9D" w:rsidRDefault="00E92C9D" w:rsidP="00E92C9D">
            <w:r>
              <w:t>Language Proficiency Level</w:t>
            </w:r>
          </w:p>
        </w:tc>
        <w:tc>
          <w:tcPr>
            <w:tcW w:w="2520" w:type="dxa"/>
            <w:shd w:val="clear" w:color="auto" w:fill="BFBFBF" w:themeFill="background1" w:themeFillShade="BF"/>
            <w:vAlign w:val="center"/>
          </w:tcPr>
          <w:p w14:paraId="77B49CED" w14:textId="73518818" w:rsidR="00E92C9D" w:rsidRDefault="00E92C9D" w:rsidP="00E92C9D">
            <w:r>
              <w:t>Students</w:t>
            </w:r>
          </w:p>
        </w:tc>
        <w:tc>
          <w:tcPr>
            <w:tcW w:w="2592" w:type="dxa"/>
            <w:shd w:val="clear" w:color="auto" w:fill="BFBFBF" w:themeFill="background1" w:themeFillShade="BF"/>
            <w:vAlign w:val="center"/>
          </w:tcPr>
          <w:p w14:paraId="66F52D00" w14:textId="36743153" w:rsidR="00E92C9D" w:rsidRDefault="00E92C9D" w:rsidP="00E92C9D">
            <w:r>
              <w:t xml:space="preserve">Process </w:t>
            </w:r>
            <w:r>
              <w:rPr>
                <w:b/>
              </w:rPr>
              <w:t>Recounts</w:t>
            </w:r>
            <w:r>
              <w:t xml:space="preserve"> by:</w:t>
            </w:r>
          </w:p>
        </w:tc>
        <w:tc>
          <w:tcPr>
            <w:tcW w:w="2592" w:type="dxa"/>
            <w:shd w:val="clear" w:color="auto" w:fill="BFBFBF" w:themeFill="background1" w:themeFillShade="BF"/>
            <w:vAlign w:val="center"/>
          </w:tcPr>
          <w:p w14:paraId="66CC5168" w14:textId="4C272560" w:rsidR="00E92C9D" w:rsidRDefault="00E92C9D" w:rsidP="00E92C9D">
            <w:r>
              <w:t xml:space="preserve">Process </w:t>
            </w:r>
            <w:r>
              <w:rPr>
                <w:b/>
              </w:rPr>
              <w:t xml:space="preserve">Explanations </w:t>
            </w:r>
            <w:r>
              <w:t>by:</w:t>
            </w:r>
          </w:p>
        </w:tc>
        <w:tc>
          <w:tcPr>
            <w:tcW w:w="2592" w:type="dxa"/>
            <w:shd w:val="clear" w:color="auto" w:fill="BFBFBF" w:themeFill="background1" w:themeFillShade="BF"/>
            <w:vAlign w:val="center"/>
          </w:tcPr>
          <w:p w14:paraId="475BFF03" w14:textId="4DE1F60B" w:rsidR="00E92C9D" w:rsidRDefault="00E92C9D" w:rsidP="00E92C9D">
            <w:r>
              <w:t xml:space="preserve">Process </w:t>
            </w:r>
            <w:r>
              <w:rPr>
                <w:b/>
              </w:rPr>
              <w:t xml:space="preserve">Arguments </w:t>
            </w:r>
            <w:r>
              <w:t>by:</w:t>
            </w:r>
          </w:p>
        </w:tc>
      </w:tr>
      <w:tr w:rsidR="006254B4" w14:paraId="69296327" w14:textId="77777777" w:rsidTr="00077344">
        <w:trPr>
          <w:cantSplit/>
          <w:trHeight w:hRule="exact" w:val="1728"/>
          <w:tblHeader/>
        </w:trPr>
        <w:tc>
          <w:tcPr>
            <w:tcW w:w="1224" w:type="dxa"/>
            <w:vAlign w:val="center"/>
          </w:tcPr>
          <w:p w14:paraId="1CB70488" w14:textId="33A49F76" w:rsidR="006254B4" w:rsidRDefault="006254B4" w:rsidP="006254B4">
            <w:pPr>
              <w:jc w:val="center"/>
            </w:pPr>
            <w:r w:rsidRPr="006A4332">
              <w:rPr>
                <w:b/>
              </w:rPr>
              <w:t>Level</w:t>
            </w:r>
            <w:r>
              <w:rPr>
                <w:b/>
              </w:rPr>
              <w:br/>
            </w:r>
            <w:r w:rsidRPr="00F46E66">
              <w:rPr>
                <w:b/>
                <w:sz w:val="48"/>
              </w:rPr>
              <w:t>1</w:t>
            </w:r>
            <w:r w:rsidR="00701560">
              <w:rPr>
                <w:b/>
                <w:sz w:val="48"/>
              </w:rPr>
              <w:t xml:space="preserve"> </w:t>
            </w:r>
            <w:r>
              <w:t>Entering</w:t>
            </w:r>
          </w:p>
        </w:tc>
        <w:tc>
          <w:tcPr>
            <w:tcW w:w="2520" w:type="dxa"/>
            <w:vAlign w:val="center"/>
          </w:tcPr>
          <w:p w14:paraId="34358FC7" w14:textId="77777777" w:rsidR="006254B4" w:rsidRDefault="006254B4" w:rsidP="006254B4"/>
        </w:tc>
        <w:tc>
          <w:tcPr>
            <w:tcW w:w="2592" w:type="dxa"/>
            <w:vAlign w:val="center"/>
          </w:tcPr>
          <w:p w14:paraId="3A26D4B6" w14:textId="77777777" w:rsidR="006254B4" w:rsidRPr="006254B4" w:rsidRDefault="006254B4" w:rsidP="006254B4">
            <w:pPr>
              <w:pStyle w:val="ListParagraph"/>
              <w:numPr>
                <w:ilvl w:val="0"/>
                <w:numId w:val="1"/>
              </w:numPr>
              <w:spacing w:line="192" w:lineRule="auto"/>
              <w:ind w:left="168" w:hanging="180"/>
              <w:contextualSpacing w:val="0"/>
            </w:pPr>
            <w:r w:rsidRPr="00AF6997">
              <w:rPr>
                <w:sz w:val="18"/>
              </w:rPr>
              <w:t xml:space="preserve">Identifying familiar objects or places from oral </w:t>
            </w:r>
            <w:r>
              <w:rPr>
                <w:sz w:val="18"/>
              </w:rPr>
              <w:t xml:space="preserve">statements </w:t>
            </w:r>
          </w:p>
          <w:p w14:paraId="05D98BE1" w14:textId="50ADE494" w:rsidR="006254B4" w:rsidRDefault="006254B4" w:rsidP="006254B4">
            <w:pPr>
              <w:pStyle w:val="ListParagraph"/>
              <w:numPr>
                <w:ilvl w:val="0"/>
                <w:numId w:val="1"/>
              </w:numPr>
              <w:spacing w:line="192" w:lineRule="auto"/>
              <w:ind w:left="168" w:hanging="180"/>
              <w:contextualSpacing w:val="0"/>
            </w:pPr>
            <w:r w:rsidRPr="00AF6997">
              <w:rPr>
                <w:sz w:val="18"/>
              </w:rPr>
              <w:t>Pointing to objects, people, or places based on short oral descriptions</w:t>
            </w:r>
          </w:p>
        </w:tc>
        <w:tc>
          <w:tcPr>
            <w:tcW w:w="2592" w:type="dxa"/>
            <w:vAlign w:val="center"/>
          </w:tcPr>
          <w:p w14:paraId="172CBCFC" w14:textId="77777777" w:rsidR="006254B4" w:rsidRDefault="006254B4" w:rsidP="00077344">
            <w:pPr>
              <w:pStyle w:val="ListParagraph"/>
              <w:numPr>
                <w:ilvl w:val="0"/>
                <w:numId w:val="2"/>
              </w:numPr>
              <w:spacing w:after="40" w:line="192" w:lineRule="auto"/>
              <w:ind w:left="164" w:hanging="180"/>
              <w:contextualSpacing w:val="0"/>
              <w:rPr>
                <w:sz w:val="18"/>
              </w:rPr>
            </w:pPr>
            <w:r w:rsidRPr="00AF6997">
              <w:rPr>
                <w:sz w:val="18"/>
              </w:rPr>
              <w:t xml:space="preserve">Matching instructional language, given orally, with visual representation </w:t>
            </w:r>
            <w:r w:rsidRPr="00E36E43">
              <w:rPr>
                <w:i/>
                <w:sz w:val="18"/>
              </w:rPr>
              <w:t>(e.g., “Show me your schedule.”)</w:t>
            </w:r>
            <w:r>
              <w:rPr>
                <w:sz w:val="18"/>
              </w:rPr>
              <w:t xml:space="preserve"> </w:t>
            </w:r>
          </w:p>
          <w:p w14:paraId="05D7EE44" w14:textId="2A5AC4AC" w:rsidR="006254B4" w:rsidRPr="00E92C9D" w:rsidRDefault="006254B4" w:rsidP="006254B4">
            <w:pPr>
              <w:pStyle w:val="ListParagraph"/>
              <w:numPr>
                <w:ilvl w:val="0"/>
                <w:numId w:val="7"/>
              </w:numPr>
              <w:spacing w:line="192" w:lineRule="auto"/>
              <w:ind w:left="164" w:hanging="180"/>
              <w:contextualSpacing w:val="0"/>
              <w:rPr>
                <w:sz w:val="18"/>
              </w:rPr>
            </w:pPr>
            <w:r w:rsidRPr="00AF6997">
              <w:rPr>
                <w:sz w:val="18"/>
              </w:rPr>
              <w:t xml:space="preserve">Identifying functions of content-related topics based on short oral statements reinforced visually </w:t>
            </w:r>
            <w:r w:rsidRPr="00E36E43">
              <w:rPr>
                <w:i/>
                <w:sz w:val="18"/>
              </w:rPr>
              <w:t>(e.g., organisms in ecosystems)</w:t>
            </w:r>
          </w:p>
        </w:tc>
        <w:tc>
          <w:tcPr>
            <w:tcW w:w="2592" w:type="dxa"/>
            <w:vAlign w:val="center"/>
          </w:tcPr>
          <w:p w14:paraId="329A342E" w14:textId="77777777" w:rsidR="006254B4" w:rsidRDefault="006254B4" w:rsidP="006254B4">
            <w:pPr>
              <w:pStyle w:val="ListParagraph"/>
              <w:numPr>
                <w:ilvl w:val="0"/>
                <w:numId w:val="2"/>
              </w:numPr>
              <w:spacing w:line="192" w:lineRule="auto"/>
              <w:ind w:left="90" w:hanging="150"/>
              <w:contextualSpacing w:val="0"/>
              <w:rPr>
                <w:sz w:val="18"/>
              </w:rPr>
            </w:pPr>
            <w:r w:rsidRPr="00AF6997">
              <w:rPr>
                <w:sz w:val="18"/>
              </w:rPr>
              <w:t>Signaling agreement or disagreement of short</w:t>
            </w:r>
            <w:r>
              <w:rPr>
                <w:sz w:val="18"/>
              </w:rPr>
              <w:t xml:space="preserve"> oral statements or questions </w:t>
            </w:r>
          </w:p>
          <w:p w14:paraId="47DC4AAB" w14:textId="60D09F40" w:rsidR="006254B4" w:rsidRPr="00E92C9D" w:rsidRDefault="006254B4" w:rsidP="006254B4">
            <w:pPr>
              <w:pStyle w:val="ListParagraph"/>
              <w:numPr>
                <w:ilvl w:val="0"/>
                <w:numId w:val="7"/>
              </w:numPr>
              <w:spacing w:line="192" w:lineRule="auto"/>
              <w:ind w:left="164" w:hanging="180"/>
              <w:contextualSpacing w:val="0"/>
              <w:rPr>
                <w:sz w:val="18"/>
              </w:rPr>
            </w:pPr>
            <w:r w:rsidRPr="00AF6997">
              <w:rPr>
                <w:sz w:val="18"/>
              </w:rPr>
              <w:t xml:space="preserve">Identifying points of view </w:t>
            </w:r>
            <w:r w:rsidRPr="00E36E43">
              <w:rPr>
                <w:i/>
                <w:sz w:val="18"/>
              </w:rPr>
              <w:t>(e.g., first or third person)</w:t>
            </w:r>
            <w:r w:rsidRPr="00AF6997">
              <w:rPr>
                <w:sz w:val="18"/>
              </w:rPr>
              <w:t xml:space="preserve"> from short statements</w:t>
            </w:r>
          </w:p>
        </w:tc>
      </w:tr>
      <w:tr w:rsidR="006254B4" w14:paraId="0577424E" w14:textId="77777777" w:rsidTr="00726D19">
        <w:trPr>
          <w:cantSplit/>
          <w:trHeight w:val="1483"/>
          <w:tblHeader/>
        </w:trPr>
        <w:tc>
          <w:tcPr>
            <w:tcW w:w="1224" w:type="dxa"/>
            <w:shd w:val="clear" w:color="auto" w:fill="BFBFBF" w:themeFill="background1" w:themeFillShade="BF"/>
            <w:vAlign w:val="center"/>
          </w:tcPr>
          <w:p w14:paraId="73CDB19F" w14:textId="3518C4A8" w:rsidR="006254B4" w:rsidRDefault="006254B4" w:rsidP="006254B4">
            <w:pPr>
              <w:jc w:val="center"/>
            </w:pPr>
            <w:r w:rsidRPr="006A4332">
              <w:rPr>
                <w:b/>
              </w:rPr>
              <w:t>Level</w:t>
            </w:r>
            <w:r>
              <w:rPr>
                <w:b/>
              </w:rPr>
              <w:br/>
            </w:r>
            <w:r w:rsidRPr="00637CBF">
              <w:rPr>
                <w:b/>
                <w:sz w:val="48"/>
                <w:szCs w:val="48"/>
              </w:rPr>
              <w:t>2</w:t>
            </w:r>
            <w:r w:rsidR="00701560">
              <w:rPr>
                <w:b/>
                <w:sz w:val="48"/>
                <w:szCs w:val="48"/>
              </w:rPr>
              <w:t xml:space="preserve"> </w:t>
            </w:r>
            <w:r>
              <w:t>Emerging</w:t>
            </w:r>
          </w:p>
        </w:tc>
        <w:tc>
          <w:tcPr>
            <w:tcW w:w="2520" w:type="dxa"/>
            <w:shd w:val="clear" w:color="auto" w:fill="BFBFBF" w:themeFill="background1" w:themeFillShade="BF"/>
            <w:vAlign w:val="center"/>
          </w:tcPr>
          <w:p w14:paraId="35241487" w14:textId="77777777" w:rsidR="006254B4" w:rsidRDefault="006254B4" w:rsidP="006254B4"/>
        </w:tc>
        <w:tc>
          <w:tcPr>
            <w:tcW w:w="2592" w:type="dxa"/>
            <w:shd w:val="clear" w:color="auto" w:fill="BFBFBF" w:themeFill="background1" w:themeFillShade="BF"/>
            <w:vAlign w:val="center"/>
          </w:tcPr>
          <w:p w14:paraId="75BF1364" w14:textId="77777777" w:rsidR="006254B4" w:rsidRDefault="006254B4" w:rsidP="006254B4">
            <w:pPr>
              <w:pStyle w:val="ListParagraph"/>
              <w:numPr>
                <w:ilvl w:val="0"/>
                <w:numId w:val="4"/>
              </w:numPr>
              <w:spacing w:line="192" w:lineRule="auto"/>
              <w:ind w:left="168" w:hanging="170"/>
              <w:contextualSpacing w:val="0"/>
              <w:rPr>
                <w:sz w:val="18"/>
              </w:rPr>
            </w:pPr>
            <w:r w:rsidRPr="00AF6997">
              <w:rPr>
                <w:sz w:val="18"/>
              </w:rPr>
              <w:t>Sequencing labele</w:t>
            </w:r>
            <w:r>
              <w:rPr>
                <w:sz w:val="18"/>
              </w:rPr>
              <w:t xml:space="preserve">d visuals per oral directions </w:t>
            </w:r>
          </w:p>
          <w:p w14:paraId="44344AF2" w14:textId="3E57C76F" w:rsidR="006254B4" w:rsidRDefault="006254B4" w:rsidP="006254B4">
            <w:pPr>
              <w:pStyle w:val="ListParagraph"/>
              <w:numPr>
                <w:ilvl w:val="0"/>
                <w:numId w:val="4"/>
              </w:numPr>
              <w:spacing w:line="192" w:lineRule="auto"/>
              <w:ind w:left="160" w:hanging="170"/>
              <w:contextualSpacing w:val="0"/>
            </w:pPr>
            <w:r w:rsidRPr="00AF6997">
              <w:rPr>
                <w:sz w:val="18"/>
              </w:rPr>
              <w:t>Identifying settings or time frames in narrative or informational scenarios read aloud</w:t>
            </w:r>
          </w:p>
        </w:tc>
        <w:tc>
          <w:tcPr>
            <w:tcW w:w="2592" w:type="dxa"/>
            <w:shd w:val="clear" w:color="auto" w:fill="BFBFBF" w:themeFill="background1" w:themeFillShade="BF"/>
            <w:vAlign w:val="center"/>
          </w:tcPr>
          <w:p w14:paraId="0D247DA9" w14:textId="77777777" w:rsidR="006254B4" w:rsidRDefault="006254B4" w:rsidP="006254B4">
            <w:pPr>
              <w:pStyle w:val="ListParagraph"/>
              <w:numPr>
                <w:ilvl w:val="0"/>
                <w:numId w:val="4"/>
              </w:numPr>
              <w:spacing w:line="192" w:lineRule="auto"/>
              <w:ind w:left="164" w:hanging="170"/>
              <w:contextualSpacing w:val="0"/>
              <w:rPr>
                <w:sz w:val="18"/>
              </w:rPr>
            </w:pPr>
            <w:r w:rsidRPr="00AF6997">
              <w:rPr>
                <w:sz w:val="18"/>
              </w:rPr>
              <w:t>Classifying content</w:t>
            </w:r>
            <w:r>
              <w:rPr>
                <w:sz w:val="18"/>
              </w:rPr>
              <w:t>-</w:t>
            </w:r>
            <w:r w:rsidRPr="00AF6997">
              <w:rPr>
                <w:sz w:val="18"/>
              </w:rPr>
              <w:t xml:space="preserve">related visuals per oral descriptions </w:t>
            </w:r>
            <w:r w:rsidRPr="00E36E43">
              <w:rPr>
                <w:i/>
                <w:sz w:val="18"/>
              </w:rPr>
              <w:t>(e.g., environmental v. genetic factors)</w:t>
            </w:r>
            <w:r>
              <w:rPr>
                <w:sz w:val="18"/>
              </w:rPr>
              <w:t xml:space="preserve"> </w:t>
            </w:r>
          </w:p>
          <w:p w14:paraId="252BFFD4" w14:textId="4BF57138" w:rsidR="006254B4" w:rsidRPr="00E92C9D" w:rsidRDefault="006254B4" w:rsidP="006254B4">
            <w:pPr>
              <w:pStyle w:val="ListParagraph"/>
              <w:numPr>
                <w:ilvl w:val="0"/>
                <w:numId w:val="7"/>
              </w:numPr>
              <w:spacing w:line="192" w:lineRule="auto"/>
              <w:ind w:left="164" w:hanging="180"/>
              <w:contextualSpacing w:val="0"/>
              <w:rPr>
                <w:sz w:val="18"/>
              </w:rPr>
            </w:pPr>
            <w:r w:rsidRPr="00AF6997">
              <w:rPr>
                <w:sz w:val="18"/>
              </w:rPr>
              <w:t xml:space="preserve">Matching oral sentences of cause and effect to illustrations </w:t>
            </w:r>
            <w:r w:rsidRPr="00E36E43">
              <w:rPr>
                <w:i/>
                <w:sz w:val="18"/>
              </w:rPr>
              <w:t>(e.g., weather or climate conditions)</w:t>
            </w:r>
          </w:p>
        </w:tc>
        <w:tc>
          <w:tcPr>
            <w:tcW w:w="2592" w:type="dxa"/>
            <w:shd w:val="clear" w:color="auto" w:fill="BFBFBF" w:themeFill="background1" w:themeFillShade="BF"/>
            <w:vAlign w:val="center"/>
          </w:tcPr>
          <w:p w14:paraId="407577FF" w14:textId="77777777" w:rsidR="006254B4" w:rsidRDefault="006254B4" w:rsidP="006254B4">
            <w:pPr>
              <w:pStyle w:val="ListParagraph"/>
              <w:numPr>
                <w:ilvl w:val="0"/>
                <w:numId w:val="4"/>
              </w:numPr>
              <w:spacing w:line="192" w:lineRule="auto"/>
              <w:ind w:left="160" w:hanging="180"/>
              <w:contextualSpacing w:val="0"/>
              <w:rPr>
                <w:sz w:val="18"/>
              </w:rPr>
            </w:pPr>
            <w:r w:rsidRPr="00AF6997">
              <w:rPr>
                <w:sz w:val="18"/>
              </w:rPr>
              <w:t>Identifying claims fro</w:t>
            </w:r>
            <w:r>
              <w:rPr>
                <w:sz w:val="18"/>
              </w:rPr>
              <w:t xml:space="preserve">m a series of oral statements </w:t>
            </w:r>
          </w:p>
          <w:p w14:paraId="240240A8" w14:textId="7589469A" w:rsidR="006254B4" w:rsidRPr="00E92C9D" w:rsidRDefault="006254B4" w:rsidP="006254B4">
            <w:pPr>
              <w:pStyle w:val="ListParagraph"/>
              <w:numPr>
                <w:ilvl w:val="0"/>
                <w:numId w:val="7"/>
              </w:numPr>
              <w:spacing w:line="192" w:lineRule="auto"/>
              <w:ind w:left="164" w:hanging="180"/>
              <w:contextualSpacing w:val="0"/>
              <w:rPr>
                <w:sz w:val="18"/>
              </w:rPr>
            </w:pPr>
            <w:r w:rsidRPr="00AF6997">
              <w:rPr>
                <w:sz w:val="18"/>
              </w:rPr>
              <w:t>Identifying evidence to support claims from charts and tables</w:t>
            </w:r>
          </w:p>
        </w:tc>
      </w:tr>
      <w:tr w:rsidR="006254B4" w14:paraId="4FF75A9A" w14:textId="77777777" w:rsidTr="00701560">
        <w:trPr>
          <w:cantSplit/>
          <w:trHeight w:hRule="exact" w:val="1325"/>
          <w:tblHeader/>
        </w:trPr>
        <w:tc>
          <w:tcPr>
            <w:tcW w:w="1224" w:type="dxa"/>
            <w:vAlign w:val="center"/>
          </w:tcPr>
          <w:p w14:paraId="4B375292" w14:textId="5341A096" w:rsidR="006254B4" w:rsidRDefault="006254B4" w:rsidP="006254B4">
            <w:pPr>
              <w:jc w:val="center"/>
            </w:pPr>
            <w:r w:rsidRPr="006A4332">
              <w:rPr>
                <w:b/>
              </w:rPr>
              <w:t>Level</w:t>
            </w:r>
            <w:r>
              <w:rPr>
                <w:b/>
              </w:rPr>
              <w:br/>
            </w:r>
            <w:r w:rsidRPr="00637CBF">
              <w:rPr>
                <w:b/>
                <w:sz w:val="48"/>
                <w:szCs w:val="48"/>
              </w:rPr>
              <w:t>3</w:t>
            </w:r>
            <w:r w:rsidR="00701560">
              <w:rPr>
                <w:b/>
                <w:sz w:val="48"/>
                <w:szCs w:val="48"/>
              </w:rPr>
              <w:t xml:space="preserve"> </w:t>
            </w:r>
            <w:r>
              <w:t>Developing</w:t>
            </w:r>
          </w:p>
        </w:tc>
        <w:tc>
          <w:tcPr>
            <w:tcW w:w="2520" w:type="dxa"/>
            <w:vAlign w:val="center"/>
          </w:tcPr>
          <w:p w14:paraId="246799A3" w14:textId="77777777" w:rsidR="006254B4" w:rsidRDefault="006254B4" w:rsidP="006254B4"/>
        </w:tc>
        <w:tc>
          <w:tcPr>
            <w:tcW w:w="2592" w:type="dxa"/>
            <w:vAlign w:val="center"/>
          </w:tcPr>
          <w:p w14:paraId="2D7EFED9" w14:textId="77777777" w:rsidR="006254B4" w:rsidRPr="00E36E43" w:rsidRDefault="006254B4" w:rsidP="006254B4">
            <w:pPr>
              <w:pStyle w:val="ListParagraph"/>
              <w:numPr>
                <w:ilvl w:val="0"/>
                <w:numId w:val="5"/>
              </w:numPr>
              <w:spacing w:line="192" w:lineRule="auto"/>
              <w:ind w:left="168" w:hanging="170"/>
              <w:contextualSpacing w:val="0"/>
              <w:rPr>
                <w:sz w:val="18"/>
                <w:szCs w:val="18"/>
              </w:rPr>
            </w:pPr>
            <w:r w:rsidRPr="00AF6997">
              <w:rPr>
                <w:sz w:val="18"/>
              </w:rPr>
              <w:t>Matching main ideas of famili</w:t>
            </w:r>
            <w:r>
              <w:rPr>
                <w:sz w:val="18"/>
              </w:rPr>
              <w:t xml:space="preserve">ar text read aloud to visuals </w:t>
            </w:r>
          </w:p>
          <w:p w14:paraId="357DB996" w14:textId="7C0387AC" w:rsidR="006254B4" w:rsidRDefault="006254B4" w:rsidP="006254B4">
            <w:pPr>
              <w:pStyle w:val="ListParagraph"/>
              <w:numPr>
                <w:ilvl w:val="0"/>
                <w:numId w:val="5"/>
              </w:numPr>
              <w:spacing w:line="192" w:lineRule="auto"/>
              <w:ind w:left="160" w:hanging="170"/>
              <w:contextualSpacing w:val="0"/>
            </w:pPr>
            <w:r w:rsidRPr="00AF6997">
              <w:rPr>
                <w:sz w:val="18"/>
              </w:rPr>
              <w:t>Stating the next event in a series based on clues from narrative or informational oral texts</w:t>
            </w:r>
          </w:p>
        </w:tc>
        <w:tc>
          <w:tcPr>
            <w:tcW w:w="2592" w:type="dxa"/>
            <w:vAlign w:val="center"/>
          </w:tcPr>
          <w:p w14:paraId="6925C04F" w14:textId="77777777" w:rsidR="006254B4" w:rsidRPr="00E36E43" w:rsidRDefault="006254B4" w:rsidP="006254B4">
            <w:pPr>
              <w:pStyle w:val="ListParagraph"/>
              <w:numPr>
                <w:ilvl w:val="0"/>
                <w:numId w:val="5"/>
              </w:numPr>
              <w:spacing w:line="192" w:lineRule="auto"/>
              <w:ind w:left="164" w:hanging="170"/>
              <w:contextualSpacing w:val="0"/>
              <w:rPr>
                <w:sz w:val="18"/>
                <w:szCs w:val="18"/>
              </w:rPr>
            </w:pPr>
            <w:r w:rsidRPr="00AF6997">
              <w:rPr>
                <w:sz w:val="18"/>
              </w:rPr>
              <w:t>Matching main ideas of familiar</w:t>
            </w:r>
            <w:r>
              <w:rPr>
                <w:sz w:val="18"/>
              </w:rPr>
              <w:t xml:space="preserve"> text read aloud with visuals </w:t>
            </w:r>
          </w:p>
          <w:p w14:paraId="33459240" w14:textId="684F745C" w:rsidR="006254B4" w:rsidRPr="00E92C9D" w:rsidRDefault="006254B4" w:rsidP="006254B4">
            <w:pPr>
              <w:pStyle w:val="ListParagraph"/>
              <w:numPr>
                <w:ilvl w:val="0"/>
                <w:numId w:val="7"/>
              </w:numPr>
              <w:spacing w:line="192" w:lineRule="auto"/>
              <w:ind w:left="164" w:hanging="180"/>
              <w:contextualSpacing w:val="0"/>
              <w:rPr>
                <w:sz w:val="18"/>
              </w:rPr>
            </w:pPr>
            <w:r w:rsidRPr="00AF6997">
              <w:rPr>
                <w:sz w:val="18"/>
              </w:rPr>
              <w:t xml:space="preserve">Showing differences between or among content-related phenomena described orally </w:t>
            </w:r>
            <w:r w:rsidRPr="00E36E43">
              <w:rPr>
                <w:i/>
                <w:sz w:val="18"/>
              </w:rPr>
              <w:t>(e.g., descriptive statistics)</w:t>
            </w:r>
          </w:p>
        </w:tc>
        <w:tc>
          <w:tcPr>
            <w:tcW w:w="2592" w:type="dxa"/>
            <w:vAlign w:val="center"/>
          </w:tcPr>
          <w:p w14:paraId="0346E3A7" w14:textId="77777777" w:rsidR="006254B4" w:rsidRPr="00016C80" w:rsidRDefault="006254B4" w:rsidP="006254B4">
            <w:pPr>
              <w:pStyle w:val="ListParagraph"/>
              <w:numPr>
                <w:ilvl w:val="0"/>
                <w:numId w:val="5"/>
              </w:numPr>
              <w:spacing w:line="192" w:lineRule="auto"/>
              <w:ind w:left="160" w:hanging="180"/>
              <w:contextualSpacing w:val="0"/>
              <w:rPr>
                <w:sz w:val="18"/>
                <w:szCs w:val="18"/>
              </w:rPr>
            </w:pPr>
            <w:r w:rsidRPr="00AF6997">
              <w:rPr>
                <w:sz w:val="18"/>
              </w:rPr>
              <w:t>Illustrating claims or</w:t>
            </w:r>
            <w:r>
              <w:rPr>
                <w:sz w:val="18"/>
              </w:rPr>
              <w:t xml:space="preserve"> reasons from oral narratives </w:t>
            </w:r>
          </w:p>
          <w:p w14:paraId="0F08642A" w14:textId="519838A3" w:rsidR="006254B4" w:rsidRPr="00E92C9D" w:rsidRDefault="006254B4" w:rsidP="006254B4">
            <w:pPr>
              <w:pStyle w:val="ListParagraph"/>
              <w:numPr>
                <w:ilvl w:val="0"/>
                <w:numId w:val="7"/>
              </w:numPr>
              <w:spacing w:line="192" w:lineRule="auto"/>
              <w:ind w:left="164" w:hanging="180"/>
              <w:contextualSpacing w:val="0"/>
              <w:rPr>
                <w:sz w:val="18"/>
              </w:rPr>
            </w:pPr>
            <w:r w:rsidRPr="00AF6997">
              <w:rPr>
                <w:sz w:val="18"/>
              </w:rPr>
              <w:t>Identifying opposing perspectives from oral text</w:t>
            </w:r>
            <w:r w:rsidRPr="00016C80">
              <w:rPr>
                <w:i/>
                <w:sz w:val="18"/>
              </w:rPr>
              <w:t xml:space="preserve"> (e.g., sides in wars, regimes, or revolutions)</w:t>
            </w:r>
          </w:p>
        </w:tc>
      </w:tr>
      <w:tr w:rsidR="006254B4" w14:paraId="3561ACE6" w14:textId="77777777" w:rsidTr="00701560">
        <w:trPr>
          <w:cantSplit/>
          <w:trHeight w:val="1152"/>
          <w:tblHeader/>
        </w:trPr>
        <w:tc>
          <w:tcPr>
            <w:tcW w:w="1224" w:type="dxa"/>
            <w:shd w:val="clear" w:color="auto" w:fill="BFBFBF" w:themeFill="background1" w:themeFillShade="BF"/>
            <w:vAlign w:val="center"/>
          </w:tcPr>
          <w:p w14:paraId="5F5B9A63" w14:textId="68A8C00E" w:rsidR="006254B4" w:rsidRDefault="006254B4" w:rsidP="006254B4">
            <w:pPr>
              <w:jc w:val="center"/>
            </w:pPr>
            <w:r w:rsidRPr="006A4332">
              <w:rPr>
                <w:b/>
              </w:rPr>
              <w:t>Level</w:t>
            </w:r>
            <w:r>
              <w:rPr>
                <w:b/>
              </w:rPr>
              <w:br/>
            </w:r>
            <w:r w:rsidRPr="00637CBF">
              <w:rPr>
                <w:b/>
                <w:sz w:val="48"/>
                <w:szCs w:val="48"/>
              </w:rPr>
              <w:t>4</w:t>
            </w:r>
            <w:r w:rsidR="00701560">
              <w:rPr>
                <w:b/>
                <w:sz w:val="48"/>
                <w:szCs w:val="48"/>
              </w:rPr>
              <w:t xml:space="preserve"> </w:t>
            </w:r>
            <w:r>
              <w:t>Expanding</w:t>
            </w:r>
          </w:p>
        </w:tc>
        <w:tc>
          <w:tcPr>
            <w:tcW w:w="2520" w:type="dxa"/>
            <w:shd w:val="clear" w:color="auto" w:fill="BFBFBF" w:themeFill="background1" w:themeFillShade="BF"/>
            <w:vAlign w:val="center"/>
          </w:tcPr>
          <w:p w14:paraId="583EBD00" w14:textId="77777777" w:rsidR="006254B4" w:rsidRDefault="006254B4" w:rsidP="006254B4"/>
        </w:tc>
        <w:tc>
          <w:tcPr>
            <w:tcW w:w="2592" w:type="dxa"/>
            <w:shd w:val="clear" w:color="auto" w:fill="BFBFBF" w:themeFill="background1" w:themeFillShade="BF"/>
            <w:vAlign w:val="center"/>
          </w:tcPr>
          <w:p w14:paraId="39B7E7FF" w14:textId="77777777" w:rsidR="006254B4" w:rsidRPr="00E36E43" w:rsidRDefault="006254B4" w:rsidP="006254B4">
            <w:pPr>
              <w:pStyle w:val="ListParagraph"/>
              <w:numPr>
                <w:ilvl w:val="0"/>
                <w:numId w:val="5"/>
              </w:numPr>
              <w:spacing w:line="192" w:lineRule="auto"/>
              <w:ind w:left="168" w:hanging="170"/>
              <w:contextualSpacing w:val="0"/>
              <w:rPr>
                <w:sz w:val="18"/>
                <w:szCs w:val="18"/>
              </w:rPr>
            </w:pPr>
            <w:r w:rsidRPr="00AF6997">
              <w:rPr>
                <w:sz w:val="18"/>
              </w:rPr>
              <w:t xml:space="preserve">Identifying main ideas </w:t>
            </w:r>
            <w:r>
              <w:rPr>
                <w:sz w:val="18"/>
              </w:rPr>
              <w:t xml:space="preserve">and details in oral discourse </w:t>
            </w:r>
          </w:p>
          <w:p w14:paraId="79E59E8F" w14:textId="5F4BE5E5" w:rsidR="006254B4" w:rsidRDefault="006254B4" w:rsidP="006254B4">
            <w:pPr>
              <w:pStyle w:val="ListParagraph"/>
              <w:numPr>
                <w:ilvl w:val="0"/>
                <w:numId w:val="5"/>
              </w:numPr>
              <w:spacing w:line="192" w:lineRule="auto"/>
              <w:ind w:left="160" w:hanging="170"/>
              <w:contextualSpacing w:val="0"/>
            </w:pPr>
            <w:r w:rsidRPr="00AF6997">
              <w:rPr>
                <w:sz w:val="18"/>
              </w:rPr>
              <w:t>Evaluating oral presentations of peers based on criteria for success</w:t>
            </w:r>
          </w:p>
        </w:tc>
        <w:tc>
          <w:tcPr>
            <w:tcW w:w="2592" w:type="dxa"/>
            <w:shd w:val="clear" w:color="auto" w:fill="BFBFBF" w:themeFill="background1" w:themeFillShade="BF"/>
            <w:vAlign w:val="center"/>
          </w:tcPr>
          <w:p w14:paraId="33F4F127" w14:textId="77777777" w:rsidR="006254B4" w:rsidRPr="00E36E43" w:rsidRDefault="006254B4" w:rsidP="006254B4">
            <w:pPr>
              <w:pStyle w:val="ListParagraph"/>
              <w:numPr>
                <w:ilvl w:val="0"/>
                <w:numId w:val="5"/>
              </w:numPr>
              <w:spacing w:line="192" w:lineRule="auto"/>
              <w:ind w:left="164" w:hanging="170"/>
              <w:contextualSpacing w:val="0"/>
              <w:rPr>
                <w:sz w:val="18"/>
                <w:szCs w:val="18"/>
              </w:rPr>
            </w:pPr>
            <w:r w:rsidRPr="00AF6997">
              <w:rPr>
                <w:sz w:val="18"/>
              </w:rPr>
              <w:t>Identifying relationships between people, ideas,</w:t>
            </w:r>
            <w:r>
              <w:rPr>
                <w:sz w:val="18"/>
              </w:rPr>
              <w:t xml:space="preserve"> or events in oral discourse </w:t>
            </w:r>
          </w:p>
          <w:p w14:paraId="7900D3EC" w14:textId="56D43AA9" w:rsidR="006254B4" w:rsidRPr="00E92C9D" w:rsidRDefault="006254B4" w:rsidP="006254B4">
            <w:pPr>
              <w:pStyle w:val="ListParagraph"/>
              <w:numPr>
                <w:ilvl w:val="0"/>
                <w:numId w:val="7"/>
              </w:numPr>
              <w:spacing w:line="192" w:lineRule="auto"/>
              <w:ind w:left="164" w:hanging="180"/>
              <w:contextualSpacing w:val="0"/>
              <w:rPr>
                <w:sz w:val="18"/>
              </w:rPr>
            </w:pPr>
            <w:r w:rsidRPr="00AF6997">
              <w:rPr>
                <w:sz w:val="18"/>
              </w:rPr>
              <w:t>Matching complex oral descriptions to images, graphs, or formulas</w:t>
            </w:r>
          </w:p>
        </w:tc>
        <w:tc>
          <w:tcPr>
            <w:tcW w:w="2592" w:type="dxa"/>
            <w:shd w:val="clear" w:color="auto" w:fill="BFBFBF" w:themeFill="background1" w:themeFillShade="BF"/>
            <w:vAlign w:val="center"/>
          </w:tcPr>
          <w:p w14:paraId="458881C9" w14:textId="77777777" w:rsidR="006254B4" w:rsidRPr="00016C80" w:rsidRDefault="006254B4" w:rsidP="006254B4">
            <w:pPr>
              <w:pStyle w:val="ListParagraph"/>
              <w:numPr>
                <w:ilvl w:val="0"/>
                <w:numId w:val="5"/>
              </w:numPr>
              <w:spacing w:line="192" w:lineRule="auto"/>
              <w:ind w:left="160" w:hanging="180"/>
              <w:contextualSpacing w:val="0"/>
              <w:rPr>
                <w:sz w:val="18"/>
                <w:szCs w:val="18"/>
              </w:rPr>
            </w:pPr>
            <w:r w:rsidRPr="00AF6997">
              <w:rPr>
                <w:sz w:val="18"/>
              </w:rPr>
              <w:t>Matching evidenc</w:t>
            </w:r>
            <w:r>
              <w:rPr>
                <w:sz w:val="18"/>
              </w:rPr>
              <w:t xml:space="preserve">e to claims in oral discourse </w:t>
            </w:r>
          </w:p>
          <w:p w14:paraId="2FCF0E3B" w14:textId="20E7DAE2" w:rsidR="006254B4" w:rsidRPr="00E92C9D" w:rsidRDefault="006254B4" w:rsidP="006254B4">
            <w:pPr>
              <w:pStyle w:val="ListParagraph"/>
              <w:numPr>
                <w:ilvl w:val="0"/>
                <w:numId w:val="7"/>
              </w:numPr>
              <w:spacing w:line="192" w:lineRule="auto"/>
              <w:ind w:left="164" w:hanging="180"/>
              <w:contextualSpacing w:val="0"/>
              <w:rPr>
                <w:sz w:val="18"/>
              </w:rPr>
            </w:pPr>
            <w:r w:rsidRPr="00AF6997">
              <w:rPr>
                <w:sz w:val="18"/>
              </w:rPr>
              <w:t>Formulating opinions based on evidence presented within oral discourse</w:t>
            </w:r>
          </w:p>
        </w:tc>
      </w:tr>
      <w:tr w:rsidR="006254B4" w14:paraId="6A6A77EA" w14:textId="77777777" w:rsidTr="00701560">
        <w:trPr>
          <w:cantSplit/>
          <w:trHeight w:val="1656"/>
          <w:tblHeader/>
        </w:trPr>
        <w:tc>
          <w:tcPr>
            <w:tcW w:w="1224" w:type="dxa"/>
            <w:vAlign w:val="center"/>
          </w:tcPr>
          <w:p w14:paraId="7F32C79F" w14:textId="2D63B642" w:rsidR="006254B4" w:rsidRDefault="006254B4" w:rsidP="006254B4">
            <w:pPr>
              <w:jc w:val="center"/>
            </w:pPr>
            <w:r w:rsidRPr="006A4332">
              <w:rPr>
                <w:b/>
              </w:rPr>
              <w:t>Level</w:t>
            </w:r>
            <w:r>
              <w:rPr>
                <w:b/>
              </w:rPr>
              <w:br/>
            </w:r>
            <w:r w:rsidRPr="00637CBF">
              <w:rPr>
                <w:b/>
                <w:sz w:val="48"/>
                <w:szCs w:val="48"/>
              </w:rPr>
              <w:t>5</w:t>
            </w:r>
            <w:r w:rsidR="00701560">
              <w:rPr>
                <w:b/>
                <w:sz w:val="48"/>
                <w:szCs w:val="48"/>
              </w:rPr>
              <w:t xml:space="preserve"> </w:t>
            </w:r>
            <w:r>
              <w:t>Bridging</w:t>
            </w:r>
          </w:p>
        </w:tc>
        <w:tc>
          <w:tcPr>
            <w:tcW w:w="2520" w:type="dxa"/>
            <w:vAlign w:val="center"/>
          </w:tcPr>
          <w:p w14:paraId="5A211752" w14:textId="77777777" w:rsidR="006254B4" w:rsidRDefault="006254B4" w:rsidP="006254B4"/>
        </w:tc>
        <w:tc>
          <w:tcPr>
            <w:tcW w:w="2592" w:type="dxa"/>
            <w:vAlign w:val="center"/>
          </w:tcPr>
          <w:p w14:paraId="0C509949" w14:textId="77777777" w:rsidR="006254B4" w:rsidRPr="00E36E43" w:rsidRDefault="006254B4" w:rsidP="006254B4">
            <w:pPr>
              <w:pStyle w:val="ListParagraph"/>
              <w:numPr>
                <w:ilvl w:val="0"/>
                <w:numId w:val="5"/>
              </w:numPr>
              <w:spacing w:line="192" w:lineRule="auto"/>
              <w:ind w:left="168" w:hanging="170"/>
              <w:contextualSpacing w:val="0"/>
              <w:rPr>
                <w:sz w:val="18"/>
                <w:szCs w:val="18"/>
              </w:rPr>
            </w:pPr>
            <w:r w:rsidRPr="00AF6997">
              <w:rPr>
                <w:sz w:val="18"/>
              </w:rPr>
              <w:t>Categorizing details of content-related main ideas seen and heard in</w:t>
            </w:r>
            <w:r>
              <w:rPr>
                <w:sz w:val="18"/>
              </w:rPr>
              <w:t xml:space="preserve"> videos or other technologies </w:t>
            </w:r>
          </w:p>
          <w:p w14:paraId="428888AB" w14:textId="0B15467C" w:rsidR="006254B4" w:rsidRPr="00B45ED1" w:rsidRDefault="006254B4" w:rsidP="006254B4">
            <w:pPr>
              <w:pStyle w:val="ListParagraph"/>
              <w:numPr>
                <w:ilvl w:val="0"/>
                <w:numId w:val="5"/>
              </w:numPr>
              <w:spacing w:line="192" w:lineRule="auto"/>
              <w:ind w:left="160" w:hanging="170"/>
              <w:contextualSpacing w:val="0"/>
              <w:rPr>
                <w:sz w:val="18"/>
                <w:szCs w:val="18"/>
              </w:rPr>
            </w:pPr>
            <w:r w:rsidRPr="00AF6997">
              <w:rPr>
                <w:sz w:val="18"/>
              </w:rPr>
              <w:t xml:space="preserve">Sequencing a series of illustrated events from oral passages </w:t>
            </w:r>
            <w:r w:rsidRPr="00E36E43">
              <w:rPr>
                <w:i/>
                <w:sz w:val="18"/>
              </w:rPr>
              <w:t>(e.g., historical recaps)</w:t>
            </w:r>
          </w:p>
        </w:tc>
        <w:tc>
          <w:tcPr>
            <w:tcW w:w="2592" w:type="dxa"/>
            <w:vAlign w:val="center"/>
          </w:tcPr>
          <w:p w14:paraId="3F560469" w14:textId="77777777" w:rsidR="006254B4" w:rsidRPr="00E36E43" w:rsidRDefault="006254B4" w:rsidP="006254B4">
            <w:pPr>
              <w:pStyle w:val="ListParagraph"/>
              <w:numPr>
                <w:ilvl w:val="0"/>
                <w:numId w:val="5"/>
              </w:numPr>
              <w:spacing w:line="192" w:lineRule="auto"/>
              <w:ind w:left="164" w:hanging="170"/>
              <w:contextualSpacing w:val="0"/>
              <w:rPr>
                <w:sz w:val="18"/>
                <w:szCs w:val="18"/>
              </w:rPr>
            </w:pPr>
            <w:r w:rsidRPr="00AF6997">
              <w:rPr>
                <w:sz w:val="18"/>
              </w:rPr>
              <w:t>Carrying out a series of oral directions to construct mathematical or</w:t>
            </w:r>
            <w:r>
              <w:rPr>
                <w:sz w:val="18"/>
              </w:rPr>
              <w:t xml:space="preserve"> scientific models </w:t>
            </w:r>
          </w:p>
          <w:p w14:paraId="0AEFE6D6" w14:textId="61F3F514" w:rsidR="006254B4" w:rsidRPr="00E92C9D" w:rsidRDefault="006254B4" w:rsidP="006254B4">
            <w:pPr>
              <w:pStyle w:val="ListParagraph"/>
              <w:numPr>
                <w:ilvl w:val="0"/>
                <w:numId w:val="7"/>
              </w:numPr>
              <w:spacing w:line="192" w:lineRule="auto"/>
              <w:ind w:left="164" w:hanging="180"/>
              <w:contextualSpacing w:val="0"/>
              <w:rPr>
                <w:sz w:val="18"/>
              </w:rPr>
            </w:pPr>
            <w:r w:rsidRPr="00AF6997">
              <w:rPr>
                <w:sz w:val="18"/>
              </w:rPr>
              <w:t>Connecting details to main ideas based on extended oral discourse</w:t>
            </w:r>
          </w:p>
        </w:tc>
        <w:tc>
          <w:tcPr>
            <w:tcW w:w="2592" w:type="dxa"/>
            <w:vAlign w:val="center"/>
          </w:tcPr>
          <w:p w14:paraId="1A16083E" w14:textId="77777777" w:rsidR="006254B4" w:rsidRPr="00016C80" w:rsidRDefault="006254B4" w:rsidP="006254B4">
            <w:pPr>
              <w:pStyle w:val="ListParagraph"/>
              <w:numPr>
                <w:ilvl w:val="0"/>
                <w:numId w:val="5"/>
              </w:numPr>
              <w:spacing w:line="192" w:lineRule="auto"/>
              <w:ind w:left="160" w:hanging="180"/>
              <w:contextualSpacing w:val="0"/>
              <w:rPr>
                <w:sz w:val="18"/>
                <w:szCs w:val="18"/>
              </w:rPr>
            </w:pPr>
            <w:r w:rsidRPr="00AF6997">
              <w:rPr>
                <w:sz w:val="18"/>
              </w:rPr>
              <w:t>Establishing connections among claims, arguments, and supporting e</w:t>
            </w:r>
            <w:r>
              <w:rPr>
                <w:sz w:val="18"/>
              </w:rPr>
              <w:t xml:space="preserve">vidence within oral discourse </w:t>
            </w:r>
          </w:p>
          <w:p w14:paraId="307743A2" w14:textId="5A46E4F3" w:rsidR="006254B4" w:rsidRPr="00E92C9D" w:rsidRDefault="006254B4" w:rsidP="006254B4">
            <w:pPr>
              <w:pStyle w:val="ListParagraph"/>
              <w:numPr>
                <w:ilvl w:val="0"/>
                <w:numId w:val="7"/>
              </w:numPr>
              <w:spacing w:line="192" w:lineRule="auto"/>
              <w:ind w:left="164" w:hanging="180"/>
              <w:contextualSpacing w:val="0"/>
              <w:rPr>
                <w:sz w:val="18"/>
              </w:rPr>
            </w:pPr>
            <w:r w:rsidRPr="00AF6997">
              <w:rPr>
                <w:sz w:val="18"/>
              </w:rPr>
              <w:t>Comparing opposing points</w:t>
            </w:r>
            <w:r>
              <w:rPr>
                <w:sz w:val="18"/>
              </w:rPr>
              <w:t>-</w:t>
            </w:r>
            <w:r w:rsidRPr="00AF6997">
              <w:rPr>
                <w:sz w:val="18"/>
              </w:rPr>
              <w:t>of-view presented within oral discourse</w:t>
            </w:r>
          </w:p>
        </w:tc>
      </w:tr>
      <w:tr w:rsidR="006254B4" w14:paraId="3DABC8FF" w14:textId="77777777" w:rsidTr="00077344">
        <w:trPr>
          <w:cantSplit/>
          <w:trHeight w:val="1411"/>
          <w:tblHeader/>
        </w:trPr>
        <w:tc>
          <w:tcPr>
            <w:tcW w:w="1224" w:type="dxa"/>
            <w:shd w:val="clear" w:color="auto" w:fill="BFBFBF" w:themeFill="background1" w:themeFillShade="BF"/>
            <w:vAlign w:val="center"/>
          </w:tcPr>
          <w:p w14:paraId="11873296" w14:textId="5A4D7351" w:rsidR="006254B4" w:rsidRDefault="006254B4" w:rsidP="006254B4">
            <w:pPr>
              <w:jc w:val="center"/>
            </w:pPr>
            <w:r w:rsidRPr="006A4332">
              <w:rPr>
                <w:b/>
              </w:rPr>
              <w:t>Level</w:t>
            </w:r>
            <w:r>
              <w:rPr>
                <w:b/>
              </w:rPr>
              <w:br/>
            </w:r>
            <w:r w:rsidRPr="00637CBF">
              <w:rPr>
                <w:b/>
                <w:sz w:val="48"/>
                <w:szCs w:val="48"/>
              </w:rPr>
              <w:t>6</w:t>
            </w:r>
            <w:r w:rsidR="00701560">
              <w:rPr>
                <w:b/>
                <w:sz w:val="48"/>
                <w:szCs w:val="48"/>
              </w:rPr>
              <w:t xml:space="preserve"> </w:t>
            </w:r>
            <w:r>
              <w:t>Reaching</w:t>
            </w:r>
          </w:p>
        </w:tc>
        <w:tc>
          <w:tcPr>
            <w:tcW w:w="2520" w:type="dxa"/>
            <w:shd w:val="clear" w:color="auto" w:fill="BFBFBF" w:themeFill="background1" w:themeFillShade="BF"/>
            <w:vAlign w:val="center"/>
          </w:tcPr>
          <w:p w14:paraId="0AAC7186" w14:textId="77777777" w:rsidR="006254B4" w:rsidRDefault="006254B4" w:rsidP="006254B4"/>
        </w:tc>
        <w:tc>
          <w:tcPr>
            <w:tcW w:w="2592" w:type="dxa"/>
            <w:shd w:val="clear" w:color="auto" w:fill="BFBFBF" w:themeFill="background1" w:themeFillShade="BF"/>
            <w:vAlign w:val="center"/>
          </w:tcPr>
          <w:p w14:paraId="21735868" w14:textId="77777777" w:rsidR="006254B4" w:rsidRPr="00E36E43" w:rsidRDefault="006254B4" w:rsidP="006254B4">
            <w:pPr>
              <w:pStyle w:val="ListParagraph"/>
              <w:numPr>
                <w:ilvl w:val="0"/>
                <w:numId w:val="5"/>
              </w:numPr>
              <w:spacing w:line="192" w:lineRule="auto"/>
              <w:ind w:left="168" w:hanging="170"/>
              <w:contextualSpacing w:val="0"/>
              <w:rPr>
                <w:sz w:val="18"/>
                <w:szCs w:val="18"/>
              </w:rPr>
            </w:pPr>
            <w:r w:rsidRPr="00AF6997">
              <w:rPr>
                <w:sz w:val="18"/>
              </w:rPr>
              <w:t>Identifyi</w:t>
            </w:r>
            <w:r>
              <w:rPr>
                <w:sz w:val="18"/>
              </w:rPr>
              <w:t xml:space="preserve">ng key ideas expressed orally </w:t>
            </w:r>
          </w:p>
          <w:p w14:paraId="148BCAAB" w14:textId="611356D6" w:rsidR="006254B4" w:rsidRDefault="006254B4" w:rsidP="006254B4">
            <w:pPr>
              <w:pStyle w:val="ListParagraph"/>
              <w:numPr>
                <w:ilvl w:val="0"/>
                <w:numId w:val="5"/>
              </w:numPr>
              <w:spacing w:line="192" w:lineRule="auto"/>
              <w:ind w:left="160" w:hanging="170"/>
              <w:contextualSpacing w:val="0"/>
            </w:pPr>
            <w:r w:rsidRPr="00AF6997">
              <w:rPr>
                <w:sz w:val="18"/>
              </w:rPr>
              <w:t>Identifying new information expressed by others</w:t>
            </w:r>
          </w:p>
        </w:tc>
        <w:tc>
          <w:tcPr>
            <w:tcW w:w="2592" w:type="dxa"/>
            <w:shd w:val="clear" w:color="auto" w:fill="BFBFBF" w:themeFill="background1" w:themeFillShade="BF"/>
            <w:vAlign w:val="center"/>
          </w:tcPr>
          <w:p w14:paraId="4E95A434" w14:textId="77777777" w:rsidR="006254B4" w:rsidRPr="00E36E43" w:rsidRDefault="006254B4" w:rsidP="006254B4">
            <w:pPr>
              <w:pStyle w:val="ListParagraph"/>
              <w:numPr>
                <w:ilvl w:val="0"/>
                <w:numId w:val="5"/>
              </w:numPr>
              <w:spacing w:line="192" w:lineRule="auto"/>
              <w:ind w:left="164" w:hanging="170"/>
              <w:contextualSpacing w:val="0"/>
              <w:rPr>
                <w:sz w:val="18"/>
                <w:szCs w:val="18"/>
              </w:rPr>
            </w:pPr>
            <w:r w:rsidRPr="00AF6997">
              <w:rPr>
                <w:sz w:val="18"/>
              </w:rPr>
              <w:t>Evaluating main ideas and supporting details presented in d</w:t>
            </w:r>
            <w:r>
              <w:rPr>
                <w:sz w:val="18"/>
              </w:rPr>
              <w:t xml:space="preserve">iverse media and oral formats </w:t>
            </w:r>
          </w:p>
          <w:p w14:paraId="51EAC34F" w14:textId="5DC94C49" w:rsidR="006254B4" w:rsidRPr="00E92C9D" w:rsidRDefault="006254B4" w:rsidP="006254B4">
            <w:pPr>
              <w:pStyle w:val="ListParagraph"/>
              <w:numPr>
                <w:ilvl w:val="0"/>
                <w:numId w:val="7"/>
              </w:numPr>
              <w:spacing w:line="192" w:lineRule="auto"/>
              <w:ind w:left="164" w:hanging="180"/>
              <w:contextualSpacing w:val="0"/>
              <w:rPr>
                <w:sz w:val="18"/>
              </w:rPr>
            </w:pPr>
            <w:r w:rsidRPr="00AF6997">
              <w:rPr>
                <w:sz w:val="18"/>
              </w:rPr>
              <w:t xml:space="preserve">Developing models from oral discourse and multimedia </w:t>
            </w:r>
            <w:r w:rsidRPr="00E36E43">
              <w:rPr>
                <w:i/>
                <w:sz w:val="18"/>
              </w:rPr>
              <w:t>(e.g., YouTube videos)</w:t>
            </w:r>
          </w:p>
        </w:tc>
        <w:tc>
          <w:tcPr>
            <w:tcW w:w="2592" w:type="dxa"/>
            <w:shd w:val="clear" w:color="auto" w:fill="BFBFBF" w:themeFill="background1" w:themeFillShade="BF"/>
            <w:vAlign w:val="center"/>
          </w:tcPr>
          <w:p w14:paraId="70031C29" w14:textId="77777777" w:rsidR="006254B4" w:rsidRPr="00016C80" w:rsidRDefault="006254B4" w:rsidP="006254B4">
            <w:pPr>
              <w:pStyle w:val="ListParagraph"/>
              <w:numPr>
                <w:ilvl w:val="0"/>
                <w:numId w:val="5"/>
              </w:numPr>
              <w:spacing w:line="192" w:lineRule="auto"/>
              <w:ind w:left="160" w:hanging="180"/>
              <w:contextualSpacing w:val="0"/>
              <w:rPr>
                <w:sz w:val="18"/>
                <w:szCs w:val="18"/>
              </w:rPr>
            </w:pPr>
            <w:r w:rsidRPr="00AF6997">
              <w:rPr>
                <w:sz w:val="18"/>
              </w:rPr>
              <w:t>Evaluating the soundness of opp</w:t>
            </w:r>
            <w:r>
              <w:rPr>
                <w:sz w:val="18"/>
              </w:rPr>
              <w:t xml:space="preserve">osing claims presented orally </w:t>
            </w:r>
          </w:p>
          <w:p w14:paraId="36538897" w14:textId="425C342D" w:rsidR="006254B4" w:rsidRPr="00E92C9D" w:rsidRDefault="006254B4" w:rsidP="006254B4">
            <w:pPr>
              <w:pStyle w:val="ListParagraph"/>
              <w:numPr>
                <w:ilvl w:val="0"/>
                <w:numId w:val="7"/>
              </w:numPr>
              <w:spacing w:line="192" w:lineRule="auto"/>
              <w:ind w:left="164" w:hanging="180"/>
              <w:contextualSpacing w:val="0"/>
              <w:rPr>
                <w:sz w:val="18"/>
              </w:rPr>
            </w:pPr>
            <w:r w:rsidRPr="00AF6997">
              <w:rPr>
                <w:sz w:val="18"/>
              </w:rPr>
              <w:t>Identifying bias within claims in oral discourse</w:t>
            </w:r>
          </w:p>
        </w:tc>
      </w:tr>
    </w:tbl>
    <w:p w14:paraId="603E0758" w14:textId="6009FC42" w:rsidR="00B45ED1" w:rsidRDefault="00A30EC1" w:rsidP="003F5F13">
      <w:pPr>
        <w:pStyle w:val="Heading2"/>
        <w:spacing w:after="120"/>
      </w:pPr>
      <w:r>
        <w:br w:type="column"/>
      </w:r>
      <w:r>
        <w:t>S</w:t>
      </w:r>
      <w:r w:rsidR="00F76172">
        <w:t>PEAKING</w:t>
      </w:r>
    </w:p>
    <w:tbl>
      <w:tblPr>
        <w:tblStyle w:val="TableGrid"/>
        <w:tblW w:w="11520" w:type="dxa"/>
        <w:tblLook w:val="04A0" w:firstRow="1" w:lastRow="0" w:firstColumn="1" w:lastColumn="0" w:noHBand="0" w:noVBand="1"/>
      </w:tblPr>
      <w:tblGrid>
        <w:gridCol w:w="1224"/>
        <w:gridCol w:w="2520"/>
        <w:gridCol w:w="2592"/>
        <w:gridCol w:w="2592"/>
        <w:gridCol w:w="2592"/>
      </w:tblGrid>
      <w:tr w:rsidR="003F5F13" w14:paraId="04EBF919" w14:textId="77777777" w:rsidTr="00701560">
        <w:trPr>
          <w:cantSplit/>
          <w:trHeight w:val="806"/>
          <w:tblHeader/>
        </w:trPr>
        <w:tc>
          <w:tcPr>
            <w:tcW w:w="1224" w:type="dxa"/>
            <w:shd w:val="clear" w:color="auto" w:fill="BFBFBF" w:themeFill="background1" w:themeFillShade="BF"/>
          </w:tcPr>
          <w:p w14:paraId="6615690F" w14:textId="41997A42" w:rsidR="003F5F13" w:rsidRDefault="003F5F13" w:rsidP="007C5528">
            <w:r>
              <w:t>Language Proficiency Level</w:t>
            </w:r>
          </w:p>
        </w:tc>
        <w:tc>
          <w:tcPr>
            <w:tcW w:w="2520" w:type="dxa"/>
            <w:shd w:val="clear" w:color="auto" w:fill="BFBFBF" w:themeFill="background1" w:themeFillShade="BF"/>
            <w:vAlign w:val="center"/>
          </w:tcPr>
          <w:p w14:paraId="3092D903" w14:textId="0501432E" w:rsidR="003F5F13" w:rsidRDefault="003F5F13" w:rsidP="007C5528">
            <w:r>
              <w:t>Students</w:t>
            </w:r>
          </w:p>
        </w:tc>
        <w:tc>
          <w:tcPr>
            <w:tcW w:w="2592" w:type="dxa"/>
            <w:shd w:val="clear" w:color="auto" w:fill="BFBFBF" w:themeFill="background1" w:themeFillShade="BF"/>
            <w:vAlign w:val="center"/>
          </w:tcPr>
          <w:p w14:paraId="0C9C2707" w14:textId="1C7ADEB4" w:rsidR="003F5F13" w:rsidRDefault="003F5F13" w:rsidP="007C5528">
            <w:r w:rsidRPr="004A5160">
              <w:rPr>
                <w:b/>
              </w:rPr>
              <w:t>Recount</w:t>
            </w:r>
            <w:r>
              <w:t xml:space="preserve"> by:</w:t>
            </w:r>
          </w:p>
        </w:tc>
        <w:tc>
          <w:tcPr>
            <w:tcW w:w="2592" w:type="dxa"/>
            <w:shd w:val="clear" w:color="auto" w:fill="BFBFBF" w:themeFill="background1" w:themeFillShade="BF"/>
            <w:vAlign w:val="center"/>
          </w:tcPr>
          <w:p w14:paraId="5D91F056" w14:textId="30BE7290" w:rsidR="003F5F13" w:rsidRDefault="003F5F13" w:rsidP="007C5528">
            <w:r w:rsidRPr="004A5160">
              <w:rPr>
                <w:b/>
              </w:rPr>
              <w:t xml:space="preserve">Explain </w:t>
            </w:r>
            <w:r>
              <w:t>by:</w:t>
            </w:r>
          </w:p>
        </w:tc>
        <w:tc>
          <w:tcPr>
            <w:tcW w:w="2592" w:type="dxa"/>
            <w:shd w:val="clear" w:color="auto" w:fill="BFBFBF" w:themeFill="background1" w:themeFillShade="BF"/>
            <w:vAlign w:val="center"/>
          </w:tcPr>
          <w:p w14:paraId="42BE074E" w14:textId="153DC99E" w:rsidR="003F5F13" w:rsidRDefault="003F5F13" w:rsidP="007C5528">
            <w:r w:rsidRPr="004A5160">
              <w:rPr>
                <w:b/>
              </w:rPr>
              <w:t>Argue</w:t>
            </w:r>
            <w:r>
              <w:t xml:space="preserve"> by:</w:t>
            </w:r>
          </w:p>
        </w:tc>
      </w:tr>
      <w:tr w:rsidR="00077344" w14:paraId="71221412" w14:textId="77777777" w:rsidTr="00077344">
        <w:trPr>
          <w:trHeight w:val="1728"/>
        </w:trPr>
        <w:tc>
          <w:tcPr>
            <w:tcW w:w="1224" w:type="dxa"/>
            <w:vAlign w:val="center"/>
          </w:tcPr>
          <w:p w14:paraId="7CB7CADB" w14:textId="278304CE" w:rsidR="00077344" w:rsidRDefault="00077344" w:rsidP="00077344">
            <w:pPr>
              <w:jc w:val="center"/>
            </w:pPr>
            <w:r w:rsidRPr="006A4332">
              <w:rPr>
                <w:b/>
              </w:rPr>
              <w:t>Level</w:t>
            </w:r>
            <w:r>
              <w:rPr>
                <w:b/>
              </w:rPr>
              <w:t xml:space="preserve"> </w:t>
            </w:r>
            <w:r>
              <w:rPr>
                <w:b/>
              </w:rPr>
              <w:br/>
            </w:r>
            <w:r w:rsidRPr="00F46E66">
              <w:rPr>
                <w:b/>
                <w:sz w:val="48"/>
              </w:rPr>
              <w:t>1</w:t>
            </w:r>
            <w:r>
              <w:rPr>
                <w:b/>
                <w:sz w:val="48"/>
              </w:rPr>
              <w:t xml:space="preserve"> </w:t>
            </w:r>
            <w:r>
              <w:t>Entering</w:t>
            </w:r>
          </w:p>
        </w:tc>
        <w:tc>
          <w:tcPr>
            <w:tcW w:w="2520" w:type="dxa"/>
            <w:vAlign w:val="center"/>
          </w:tcPr>
          <w:p w14:paraId="6BBFEBFA" w14:textId="5E6C52F8" w:rsidR="00077344" w:rsidRDefault="00077344" w:rsidP="00077344"/>
        </w:tc>
        <w:tc>
          <w:tcPr>
            <w:tcW w:w="2592" w:type="dxa"/>
            <w:vAlign w:val="center"/>
          </w:tcPr>
          <w:p w14:paraId="7E3820B1" w14:textId="77777777" w:rsidR="00077344" w:rsidRPr="00E36E43" w:rsidRDefault="00077344" w:rsidP="00077344">
            <w:pPr>
              <w:pStyle w:val="ListParagraph"/>
              <w:numPr>
                <w:ilvl w:val="0"/>
                <w:numId w:val="2"/>
              </w:numPr>
              <w:spacing w:line="192" w:lineRule="auto"/>
              <w:ind w:left="161" w:hanging="160"/>
              <w:contextualSpacing w:val="0"/>
              <w:rPr>
                <w:sz w:val="18"/>
                <w:szCs w:val="18"/>
              </w:rPr>
            </w:pPr>
            <w:r>
              <w:rPr>
                <w:sz w:val="18"/>
              </w:rPr>
              <w:t xml:space="preserve">Answering select </w:t>
            </w:r>
            <w:proofErr w:type="spellStart"/>
            <w:r>
              <w:rPr>
                <w:sz w:val="18"/>
              </w:rPr>
              <w:t>Wh</w:t>
            </w:r>
            <w:proofErr w:type="spellEnd"/>
            <w:r>
              <w:rPr>
                <w:sz w:val="18"/>
              </w:rPr>
              <w:t xml:space="preserve">-questions </w:t>
            </w:r>
          </w:p>
          <w:p w14:paraId="3CCCC2FE" w14:textId="4A4B2022" w:rsidR="00077344" w:rsidRDefault="00077344" w:rsidP="00077344">
            <w:pPr>
              <w:pStyle w:val="ListParagraph"/>
              <w:numPr>
                <w:ilvl w:val="0"/>
                <w:numId w:val="2"/>
              </w:numPr>
              <w:spacing w:line="192" w:lineRule="auto"/>
              <w:ind w:left="148" w:hanging="160"/>
              <w:contextualSpacing w:val="0"/>
            </w:pPr>
            <w:r w:rsidRPr="00AF6997">
              <w:rPr>
                <w:sz w:val="18"/>
              </w:rPr>
              <w:t xml:space="preserve">Naming and briefly describing past community or school events using visual support </w:t>
            </w:r>
            <w:r w:rsidRPr="00E36E43">
              <w:rPr>
                <w:i/>
                <w:sz w:val="18"/>
              </w:rPr>
              <w:t>(e.g., posters, photographs)</w:t>
            </w:r>
          </w:p>
        </w:tc>
        <w:tc>
          <w:tcPr>
            <w:tcW w:w="2592" w:type="dxa"/>
            <w:vAlign w:val="center"/>
          </w:tcPr>
          <w:p w14:paraId="48269C32" w14:textId="77777777" w:rsidR="00077344" w:rsidRPr="00E36E43" w:rsidRDefault="00077344" w:rsidP="00077344">
            <w:pPr>
              <w:pStyle w:val="ListParagraph"/>
              <w:numPr>
                <w:ilvl w:val="0"/>
                <w:numId w:val="3"/>
              </w:numPr>
              <w:spacing w:line="192" w:lineRule="auto"/>
              <w:ind w:left="165" w:hanging="185"/>
              <w:contextualSpacing w:val="0"/>
              <w:rPr>
                <w:sz w:val="18"/>
                <w:szCs w:val="18"/>
              </w:rPr>
            </w:pPr>
            <w:r w:rsidRPr="00AF6997">
              <w:rPr>
                <w:sz w:val="18"/>
              </w:rPr>
              <w:t>Comparing attributes of real</w:t>
            </w:r>
            <w:r>
              <w:rPr>
                <w:sz w:val="18"/>
              </w:rPr>
              <w:t xml:space="preserve">-life objects with a partner </w:t>
            </w:r>
          </w:p>
          <w:p w14:paraId="166156C7" w14:textId="0C42F6AB" w:rsidR="00077344" w:rsidRDefault="00077344" w:rsidP="00077344">
            <w:pPr>
              <w:pStyle w:val="ListParagraph"/>
              <w:numPr>
                <w:ilvl w:val="0"/>
                <w:numId w:val="3"/>
              </w:numPr>
              <w:spacing w:line="192" w:lineRule="auto"/>
              <w:ind w:left="165" w:hanging="185"/>
              <w:contextualSpacing w:val="0"/>
            </w:pPr>
            <w:r w:rsidRPr="00AF6997">
              <w:rPr>
                <w:sz w:val="18"/>
              </w:rPr>
              <w:t>Showing how to solve real-world problems using symbols, numerals, graphs, or diagrams</w:t>
            </w:r>
          </w:p>
        </w:tc>
        <w:tc>
          <w:tcPr>
            <w:tcW w:w="2592" w:type="dxa"/>
            <w:vAlign w:val="center"/>
          </w:tcPr>
          <w:p w14:paraId="4530CE1F" w14:textId="77777777" w:rsidR="00077344" w:rsidRPr="00016C80" w:rsidRDefault="00077344" w:rsidP="00077344">
            <w:pPr>
              <w:pStyle w:val="ListParagraph"/>
              <w:numPr>
                <w:ilvl w:val="0"/>
                <w:numId w:val="3"/>
              </w:numPr>
              <w:spacing w:line="192" w:lineRule="auto"/>
              <w:ind w:left="165" w:hanging="185"/>
              <w:contextualSpacing w:val="0"/>
              <w:rPr>
                <w:sz w:val="18"/>
                <w:szCs w:val="18"/>
              </w:rPr>
            </w:pPr>
            <w:r w:rsidRPr="00AF6997">
              <w:rPr>
                <w:sz w:val="18"/>
              </w:rPr>
              <w:t>Responding yes or no to short statements or</w:t>
            </w:r>
            <w:r>
              <w:rPr>
                <w:sz w:val="18"/>
              </w:rPr>
              <w:t xml:space="preserve"> questions related to a claim </w:t>
            </w:r>
          </w:p>
          <w:p w14:paraId="2F4AD53A" w14:textId="7C605399" w:rsidR="00077344" w:rsidRDefault="00077344" w:rsidP="00077344">
            <w:pPr>
              <w:pStyle w:val="ListParagraph"/>
              <w:numPr>
                <w:ilvl w:val="0"/>
                <w:numId w:val="3"/>
              </w:numPr>
              <w:spacing w:line="192" w:lineRule="auto"/>
              <w:ind w:left="165" w:hanging="185"/>
              <w:contextualSpacing w:val="0"/>
            </w:pPr>
            <w:r w:rsidRPr="00AF6997">
              <w:rPr>
                <w:sz w:val="18"/>
              </w:rPr>
              <w:t>Expressing personal points of view (in home language and English) in support of or against a claim</w:t>
            </w:r>
          </w:p>
        </w:tc>
      </w:tr>
      <w:tr w:rsidR="00077344" w14:paraId="5EE91995" w14:textId="77777777" w:rsidTr="00726D19">
        <w:trPr>
          <w:trHeight w:hRule="exact" w:val="1483"/>
        </w:trPr>
        <w:tc>
          <w:tcPr>
            <w:tcW w:w="1224" w:type="dxa"/>
            <w:shd w:val="clear" w:color="auto" w:fill="BFBFBF" w:themeFill="background1" w:themeFillShade="BF"/>
            <w:vAlign w:val="center"/>
          </w:tcPr>
          <w:p w14:paraId="1C38BB16" w14:textId="43E38B13" w:rsidR="00077344" w:rsidRDefault="00077344" w:rsidP="00077344">
            <w:pPr>
              <w:jc w:val="center"/>
            </w:pPr>
            <w:r w:rsidRPr="006A4332">
              <w:rPr>
                <w:b/>
              </w:rPr>
              <w:t>Level</w:t>
            </w:r>
            <w:r>
              <w:rPr>
                <w:b/>
              </w:rPr>
              <w:t xml:space="preserve"> </w:t>
            </w:r>
            <w:r>
              <w:rPr>
                <w:b/>
              </w:rPr>
              <w:br/>
            </w:r>
            <w:r w:rsidRPr="00637CBF">
              <w:rPr>
                <w:b/>
                <w:sz w:val="48"/>
                <w:szCs w:val="48"/>
              </w:rPr>
              <w:t>2</w:t>
            </w:r>
            <w:r>
              <w:rPr>
                <w:b/>
                <w:sz w:val="48"/>
                <w:szCs w:val="48"/>
              </w:rPr>
              <w:t xml:space="preserve"> </w:t>
            </w:r>
            <w:r>
              <w:t>Emerging</w:t>
            </w:r>
          </w:p>
        </w:tc>
        <w:tc>
          <w:tcPr>
            <w:tcW w:w="2520" w:type="dxa"/>
            <w:shd w:val="clear" w:color="auto" w:fill="BFBFBF" w:themeFill="background1" w:themeFillShade="BF"/>
            <w:vAlign w:val="center"/>
          </w:tcPr>
          <w:p w14:paraId="4368F5B1" w14:textId="31EE40CD" w:rsidR="00077344" w:rsidRDefault="00077344" w:rsidP="00077344"/>
        </w:tc>
        <w:tc>
          <w:tcPr>
            <w:tcW w:w="2592" w:type="dxa"/>
            <w:shd w:val="clear" w:color="auto" w:fill="BFBFBF" w:themeFill="background1" w:themeFillShade="BF"/>
            <w:vAlign w:val="center"/>
          </w:tcPr>
          <w:p w14:paraId="7F314A9F" w14:textId="77777777" w:rsidR="00077344" w:rsidRPr="00E36E43" w:rsidRDefault="00077344" w:rsidP="00077344">
            <w:pPr>
              <w:pStyle w:val="ListParagraph"/>
              <w:numPr>
                <w:ilvl w:val="0"/>
                <w:numId w:val="4"/>
              </w:numPr>
              <w:spacing w:line="192" w:lineRule="auto"/>
              <w:ind w:left="161" w:hanging="180"/>
              <w:contextualSpacing w:val="0"/>
              <w:rPr>
                <w:sz w:val="18"/>
                <w:szCs w:val="18"/>
              </w:rPr>
            </w:pPr>
            <w:r w:rsidRPr="00AF6997">
              <w:rPr>
                <w:sz w:val="18"/>
              </w:rPr>
              <w:t>Stating main ideas or poin</w:t>
            </w:r>
            <w:r>
              <w:rPr>
                <w:sz w:val="18"/>
              </w:rPr>
              <w:t xml:space="preserve">ts of classroom conversations </w:t>
            </w:r>
          </w:p>
          <w:p w14:paraId="2CA66A95" w14:textId="2108B0CC" w:rsidR="00077344" w:rsidRDefault="00077344" w:rsidP="00077344">
            <w:pPr>
              <w:pStyle w:val="ListParagraph"/>
              <w:numPr>
                <w:ilvl w:val="0"/>
                <w:numId w:val="4"/>
              </w:numPr>
              <w:spacing w:line="192" w:lineRule="auto"/>
              <w:ind w:left="160" w:hanging="180"/>
              <w:contextualSpacing w:val="0"/>
            </w:pPr>
            <w:r w:rsidRPr="00AF6997">
              <w:rPr>
                <w:sz w:val="18"/>
              </w:rPr>
              <w:t>Restating details of content-related topics (in home language and English) in small groups</w:t>
            </w:r>
          </w:p>
        </w:tc>
        <w:tc>
          <w:tcPr>
            <w:tcW w:w="2592" w:type="dxa"/>
            <w:shd w:val="clear" w:color="auto" w:fill="BFBFBF" w:themeFill="background1" w:themeFillShade="BF"/>
            <w:vAlign w:val="center"/>
          </w:tcPr>
          <w:p w14:paraId="1156FC19" w14:textId="77777777" w:rsidR="00077344" w:rsidRPr="00E36E43" w:rsidRDefault="00077344" w:rsidP="00077344">
            <w:pPr>
              <w:pStyle w:val="ListParagraph"/>
              <w:numPr>
                <w:ilvl w:val="0"/>
                <w:numId w:val="4"/>
              </w:numPr>
              <w:spacing w:line="192" w:lineRule="auto"/>
              <w:ind w:left="165" w:hanging="185"/>
              <w:contextualSpacing w:val="0"/>
              <w:rPr>
                <w:sz w:val="18"/>
                <w:szCs w:val="18"/>
              </w:rPr>
            </w:pPr>
            <w:r w:rsidRPr="00AF6997">
              <w:rPr>
                <w:sz w:val="18"/>
              </w:rPr>
              <w:t>Describing situ</w:t>
            </w:r>
            <w:r>
              <w:rPr>
                <w:sz w:val="18"/>
              </w:rPr>
              <w:t xml:space="preserve">ations from modeled sentences </w:t>
            </w:r>
          </w:p>
          <w:p w14:paraId="0753A375" w14:textId="5111F737" w:rsidR="00077344" w:rsidRDefault="00077344" w:rsidP="00077344">
            <w:pPr>
              <w:pStyle w:val="ListParagraph"/>
              <w:numPr>
                <w:ilvl w:val="0"/>
                <w:numId w:val="4"/>
              </w:numPr>
              <w:spacing w:line="192" w:lineRule="auto"/>
              <w:ind w:left="165" w:hanging="185"/>
              <w:contextualSpacing w:val="0"/>
            </w:pPr>
            <w:r w:rsidRPr="00AF6997">
              <w:rPr>
                <w:sz w:val="18"/>
              </w:rPr>
              <w:t>Connecting two content-related ideas that define “how” or “why”</w:t>
            </w:r>
          </w:p>
        </w:tc>
        <w:tc>
          <w:tcPr>
            <w:tcW w:w="2592" w:type="dxa"/>
            <w:shd w:val="clear" w:color="auto" w:fill="BFBFBF" w:themeFill="background1" w:themeFillShade="BF"/>
            <w:vAlign w:val="center"/>
          </w:tcPr>
          <w:p w14:paraId="46A174DE" w14:textId="77777777" w:rsidR="00077344" w:rsidRPr="00016C80" w:rsidRDefault="00077344" w:rsidP="00077344">
            <w:pPr>
              <w:pStyle w:val="ListParagraph"/>
              <w:numPr>
                <w:ilvl w:val="0"/>
                <w:numId w:val="4"/>
              </w:numPr>
              <w:spacing w:line="192" w:lineRule="auto"/>
              <w:ind w:left="165" w:hanging="185"/>
              <w:contextualSpacing w:val="0"/>
              <w:rPr>
                <w:sz w:val="18"/>
                <w:szCs w:val="18"/>
              </w:rPr>
            </w:pPr>
            <w:r w:rsidRPr="00AF6997">
              <w:rPr>
                <w:sz w:val="18"/>
              </w:rPr>
              <w:t>Answering simpl</w:t>
            </w:r>
            <w:r>
              <w:rPr>
                <w:sz w:val="18"/>
              </w:rPr>
              <w:t xml:space="preserve">e questions related to claims </w:t>
            </w:r>
          </w:p>
          <w:p w14:paraId="2EB2845D" w14:textId="3B0D3886" w:rsidR="00077344" w:rsidRDefault="00077344" w:rsidP="00077344">
            <w:pPr>
              <w:pStyle w:val="ListParagraph"/>
              <w:numPr>
                <w:ilvl w:val="0"/>
                <w:numId w:val="4"/>
              </w:numPr>
              <w:spacing w:line="192" w:lineRule="auto"/>
              <w:ind w:left="165" w:hanging="185"/>
              <w:contextualSpacing w:val="0"/>
            </w:pPr>
            <w:r w:rsidRPr="00AF6997">
              <w:rPr>
                <w:sz w:val="18"/>
              </w:rPr>
              <w:t>Stating evidence to support claims (in home language and English)</w:t>
            </w:r>
          </w:p>
        </w:tc>
      </w:tr>
      <w:tr w:rsidR="00077344" w14:paraId="2C48F129" w14:textId="77777777" w:rsidTr="00701560">
        <w:trPr>
          <w:trHeight w:hRule="exact" w:val="1325"/>
        </w:trPr>
        <w:tc>
          <w:tcPr>
            <w:tcW w:w="1224" w:type="dxa"/>
            <w:vAlign w:val="center"/>
          </w:tcPr>
          <w:p w14:paraId="62228394" w14:textId="3AC3D4E7" w:rsidR="00077344" w:rsidRDefault="00077344" w:rsidP="00077344">
            <w:pPr>
              <w:jc w:val="center"/>
            </w:pPr>
            <w:r w:rsidRPr="006A4332">
              <w:rPr>
                <w:b/>
              </w:rPr>
              <w:t>Level</w:t>
            </w:r>
            <w:r>
              <w:rPr>
                <w:b/>
              </w:rPr>
              <w:br/>
            </w:r>
            <w:r w:rsidRPr="00637CBF">
              <w:rPr>
                <w:b/>
                <w:sz w:val="48"/>
                <w:szCs w:val="48"/>
              </w:rPr>
              <w:t>3</w:t>
            </w:r>
            <w:r>
              <w:rPr>
                <w:b/>
                <w:sz w:val="48"/>
                <w:szCs w:val="48"/>
              </w:rPr>
              <w:t xml:space="preserve"> </w:t>
            </w:r>
            <w:r>
              <w:t>Developing</w:t>
            </w:r>
          </w:p>
        </w:tc>
        <w:tc>
          <w:tcPr>
            <w:tcW w:w="2520" w:type="dxa"/>
            <w:vAlign w:val="center"/>
          </w:tcPr>
          <w:p w14:paraId="2F87418C" w14:textId="476E00D3" w:rsidR="00077344" w:rsidRDefault="00077344" w:rsidP="00077344"/>
        </w:tc>
        <w:tc>
          <w:tcPr>
            <w:tcW w:w="2592" w:type="dxa"/>
            <w:vAlign w:val="center"/>
          </w:tcPr>
          <w:p w14:paraId="3F02068F" w14:textId="77777777" w:rsidR="00077344" w:rsidRPr="00E36E43" w:rsidRDefault="00077344" w:rsidP="00077344">
            <w:pPr>
              <w:pStyle w:val="ListParagraph"/>
              <w:numPr>
                <w:ilvl w:val="0"/>
                <w:numId w:val="5"/>
              </w:numPr>
              <w:spacing w:line="192" w:lineRule="auto"/>
              <w:ind w:left="161" w:hanging="180"/>
              <w:contextualSpacing w:val="0"/>
              <w:rPr>
                <w:sz w:val="18"/>
                <w:szCs w:val="18"/>
              </w:rPr>
            </w:pPr>
            <w:r w:rsidRPr="00AF6997">
              <w:rPr>
                <w:sz w:val="18"/>
              </w:rPr>
              <w:t>Relating a series of events by expre</w:t>
            </w:r>
            <w:r>
              <w:rPr>
                <w:sz w:val="18"/>
              </w:rPr>
              <w:t xml:space="preserve">ssing time in multiple tenses </w:t>
            </w:r>
          </w:p>
          <w:p w14:paraId="72EA5838" w14:textId="4BC28513" w:rsidR="00077344" w:rsidRDefault="00077344" w:rsidP="00077344">
            <w:pPr>
              <w:pStyle w:val="ListParagraph"/>
              <w:numPr>
                <w:ilvl w:val="0"/>
                <w:numId w:val="5"/>
              </w:numPr>
              <w:spacing w:line="192" w:lineRule="auto"/>
              <w:ind w:left="160" w:hanging="180"/>
              <w:contextualSpacing w:val="0"/>
            </w:pPr>
            <w:r w:rsidRPr="00AF6997">
              <w:rPr>
                <w:sz w:val="18"/>
              </w:rPr>
              <w:t>Connecting ideas in content-related discourse using transitions</w:t>
            </w:r>
          </w:p>
        </w:tc>
        <w:tc>
          <w:tcPr>
            <w:tcW w:w="2592" w:type="dxa"/>
            <w:vAlign w:val="center"/>
          </w:tcPr>
          <w:p w14:paraId="164B8C2C" w14:textId="77777777" w:rsidR="00077344" w:rsidRPr="00E36E43" w:rsidRDefault="00077344" w:rsidP="00077344">
            <w:pPr>
              <w:pStyle w:val="ListParagraph"/>
              <w:numPr>
                <w:ilvl w:val="0"/>
                <w:numId w:val="5"/>
              </w:numPr>
              <w:spacing w:line="192" w:lineRule="auto"/>
              <w:ind w:left="165" w:hanging="185"/>
              <w:contextualSpacing w:val="0"/>
              <w:rPr>
                <w:sz w:val="18"/>
                <w:szCs w:val="18"/>
              </w:rPr>
            </w:pPr>
            <w:r w:rsidRPr="00AF6997">
              <w:rPr>
                <w:sz w:val="18"/>
              </w:rPr>
              <w:t>Demonstrating how to conduct experiments, engage in processes, or solve proble</w:t>
            </w:r>
            <w:r>
              <w:rPr>
                <w:sz w:val="18"/>
              </w:rPr>
              <w:t xml:space="preserve">ms with supports </w:t>
            </w:r>
          </w:p>
          <w:p w14:paraId="23475DAC" w14:textId="6B4D41E9" w:rsidR="00077344" w:rsidRDefault="00077344" w:rsidP="00077344">
            <w:pPr>
              <w:pStyle w:val="ListParagraph"/>
              <w:numPr>
                <w:ilvl w:val="0"/>
                <w:numId w:val="5"/>
              </w:numPr>
              <w:spacing w:line="192" w:lineRule="auto"/>
              <w:ind w:left="165" w:hanging="185"/>
              <w:contextualSpacing w:val="0"/>
            </w:pPr>
            <w:r w:rsidRPr="00AF6997">
              <w:rPr>
                <w:sz w:val="18"/>
              </w:rPr>
              <w:t>Stating why events occur, phenomena exist, or some things happen</w:t>
            </w:r>
          </w:p>
        </w:tc>
        <w:tc>
          <w:tcPr>
            <w:tcW w:w="2592" w:type="dxa"/>
            <w:vAlign w:val="center"/>
          </w:tcPr>
          <w:p w14:paraId="5B65E630" w14:textId="77777777" w:rsidR="00077344" w:rsidRPr="00016C80" w:rsidRDefault="00077344" w:rsidP="00077344">
            <w:pPr>
              <w:pStyle w:val="ListParagraph"/>
              <w:numPr>
                <w:ilvl w:val="0"/>
                <w:numId w:val="5"/>
              </w:numPr>
              <w:spacing w:line="192" w:lineRule="auto"/>
              <w:ind w:left="165" w:hanging="185"/>
              <w:contextualSpacing w:val="0"/>
              <w:rPr>
                <w:sz w:val="18"/>
                <w:szCs w:val="18"/>
              </w:rPr>
            </w:pPr>
            <w:r>
              <w:rPr>
                <w:sz w:val="18"/>
              </w:rPr>
              <w:t xml:space="preserve">Critiquing opposing claims </w:t>
            </w:r>
          </w:p>
          <w:p w14:paraId="03E156BF" w14:textId="6F3C9680" w:rsidR="00077344" w:rsidRDefault="00077344" w:rsidP="00077344">
            <w:pPr>
              <w:pStyle w:val="ListParagraph"/>
              <w:numPr>
                <w:ilvl w:val="0"/>
                <w:numId w:val="5"/>
              </w:numPr>
              <w:spacing w:line="192" w:lineRule="auto"/>
              <w:ind w:left="165" w:hanging="185"/>
              <w:contextualSpacing w:val="0"/>
            </w:pPr>
            <w:r w:rsidRPr="00AF6997">
              <w:rPr>
                <w:sz w:val="18"/>
              </w:rPr>
              <w:t>Evaluating the value of options in content-based situations</w:t>
            </w:r>
          </w:p>
        </w:tc>
      </w:tr>
      <w:tr w:rsidR="00077344" w14:paraId="68F46E68" w14:textId="77777777" w:rsidTr="00701560">
        <w:trPr>
          <w:trHeight w:val="1152"/>
        </w:trPr>
        <w:tc>
          <w:tcPr>
            <w:tcW w:w="1224" w:type="dxa"/>
            <w:shd w:val="clear" w:color="auto" w:fill="BFBFBF" w:themeFill="background1" w:themeFillShade="BF"/>
            <w:vAlign w:val="center"/>
          </w:tcPr>
          <w:p w14:paraId="7291659E" w14:textId="711D8DD5" w:rsidR="00077344" w:rsidRDefault="00077344" w:rsidP="00077344">
            <w:pPr>
              <w:jc w:val="center"/>
            </w:pPr>
            <w:r w:rsidRPr="006A4332">
              <w:rPr>
                <w:b/>
              </w:rPr>
              <w:t>Level</w:t>
            </w:r>
            <w:r>
              <w:rPr>
                <w:b/>
              </w:rPr>
              <w:br/>
            </w:r>
            <w:r w:rsidRPr="00637CBF">
              <w:rPr>
                <w:b/>
                <w:sz w:val="48"/>
                <w:szCs w:val="48"/>
              </w:rPr>
              <w:t>4</w:t>
            </w:r>
            <w:r>
              <w:rPr>
                <w:b/>
                <w:sz w:val="48"/>
                <w:szCs w:val="48"/>
              </w:rPr>
              <w:t xml:space="preserve"> </w:t>
            </w:r>
            <w:r>
              <w:t>Expanding</w:t>
            </w:r>
          </w:p>
        </w:tc>
        <w:tc>
          <w:tcPr>
            <w:tcW w:w="2520" w:type="dxa"/>
            <w:shd w:val="clear" w:color="auto" w:fill="BFBFBF" w:themeFill="background1" w:themeFillShade="BF"/>
            <w:vAlign w:val="center"/>
          </w:tcPr>
          <w:p w14:paraId="05587004" w14:textId="611EB84E" w:rsidR="00077344" w:rsidRDefault="00077344" w:rsidP="00077344"/>
        </w:tc>
        <w:tc>
          <w:tcPr>
            <w:tcW w:w="2592" w:type="dxa"/>
            <w:shd w:val="clear" w:color="auto" w:fill="BFBFBF" w:themeFill="background1" w:themeFillShade="BF"/>
            <w:vAlign w:val="center"/>
          </w:tcPr>
          <w:p w14:paraId="385E02BE" w14:textId="77777777" w:rsidR="00077344" w:rsidRPr="00E36E43" w:rsidRDefault="00077344" w:rsidP="00077344">
            <w:pPr>
              <w:pStyle w:val="ListParagraph"/>
              <w:numPr>
                <w:ilvl w:val="0"/>
                <w:numId w:val="5"/>
              </w:numPr>
              <w:spacing w:line="192" w:lineRule="auto"/>
              <w:ind w:left="161" w:hanging="180"/>
              <w:contextualSpacing w:val="0"/>
              <w:rPr>
                <w:sz w:val="18"/>
                <w:szCs w:val="18"/>
              </w:rPr>
            </w:pPr>
            <w:r w:rsidRPr="00AF6997">
              <w:rPr>
                <w:sz w:val="18"/>
              </w:rPr>
              <w:t>Paraphrasing and summarizing content-re</w:t>
            </w:r>
            <w:r>
              <w:rPr>
                <w:sz w:val="18"/>
              </w:rPr>
              <w:t xml:space="preserve">lated ideas presented orally </w:t>
            </w:r>
          </w:p>
          <w:p w14:paraId="2CCDECD2" w14:textId="099BFA5C" w:rsidR="00077344" w:rsidRDefault="00077344" w:rsidP="00077344">
            <w:pPr>
              <w:pStyle w:val="ListParagraph"/>
              <w:numPr>
                <w:ilvl w:val="0"/>
                <w:numId w:val="5"/>
              </w:numPr>
              <w:spacing w:line="192" w:lineRule="auto"/>
              <w:ind w:left="160" w:hanging="180"/>
              <w:contextualSpacing w:val="0"/>
            </w:pPr>
            <w:r w:rsidRPr="00AF6997">
              <w:rPr>
                <w:sz w:val="18"/>
              </w:rPr>
              <w:t>Connecting ideas with supporting details in a variety of oral venues</w:t>
            </w:r>
          </w:p>
        </w:tc>
        <w:tc>
          <w:tcPr>
            <w:tcW w:w="2592" w:type="dxa"/>
            <w:shd w:val="clear" w:color="auto" w:fill="BFBFBF" w:themeFill="background1" w:themeFillShade="BF"/>
            <w:vAlign w:val="center"/>
          </w:tcPr>
          <w:p w14:paraId="1E3F1CB3" w14:textId="77777777" w:rsidR="00077344" w:rsidRPr="00E36E43" w:rsidRDefault="00077344" w:rsidP="00077344">
            <w:pPr>
              <w:pStyle w:val="ListParagraph"/>
              <w:numPr>
                <w:ilvl w:val="0"/>
                <w:numId w:val="5"/>
              </w:numPr>
              <w:spacing w:line="192" w:lineRule="auto"/>
              <w:ind w:left="165" w:hanging="185"/>
              <w:contextualSpacing w:val="0"/>
              <w:rPr>
                <w:sz w:val="18"/>
                <w:szCs w:val="18"/>
              </w:rPr>
            </w:pPr>
            <w:r w:rsidRPr="00AF6997">
              <w:rPr>
                <w:sz w:val="18"/>
              </w:rPr>
              <w:t>Comparing content</w:t>
            </w:r>
            <w:r>
              <w:rPr>
                <w:sz w:val="18"/>
              </w:rPr>
              <w:t xml:space="preserve">-related concepts </w:t>
            </w:r>
          </w:p>
          <w:p w14:paraId="730303EF" w14:textId="763CBE44" w:rsidR="00077344" w:rsidRDefault="00077344" w:rsidP="00077344">
            <w:pPr>
              <w:pStyle w:val="ListParagraph"/>
              <w:numPr>
                <w:ilvl w:val="0"/>
                <w:numId w:val="5"/>
              </w:numPr>
              <w:spacing w:line="192" w:lineRule="auto"/>
              <w:ind w:left="165" w:hanging="185"/>
              <w:contextualSpacing w:val="0"/>
            </w:pPr>
            <w:r w:rsidRPr="00AF6997">
              <w:rPr>
                <w:sz w:val="18"/>
              </w:rPr>
              <w:t xml:space="preserve">Connecting ideas with supporting details to show relationships </w:t>
            </w:r>
            <w:r w:rsidRPr="00E36E43">
              <w:rPr>
                <w:i/>
                <w:sz w:val="18"/>
              </w:rPr>
              <w:t>(e.g., characters’ actions to their feelings)</w:t>
            </w:r>
          </w:p>
        </w:tc>
        <w:tc>
          <w:tcPr>
            <w:tcW w:w="2592" w:type="dxa"/>
            <w:shd w:val="clear" w:color="auto" w:fill="BFBFBF" w:themeFill="background1" w:themeFillShade="BF"/>
            <w:vAlign w:val="center"/>
          </w:tcPr>
          <w:p w14:paraId="4FB3E211" w14:textId="77777777" w:rsidR="00077344" w:rsidRPr="00016C80" w:rsidRDefault="00077344" w:rsidP="00077344">
            <w:pPr>
              <w:pStyle w:val="ListParagraph"/>
              <w:numPr>
                <w:ilvl w:val="0"/>
                <w:numId w:val="5"/>
              </w:numPr>
              <w:spacing w:line="192" w:lineRule="auto"/>
              <w:ind w:left="165" w:hanging="185"/>
              <w:contextualSpacing w:val="0"/>
              <w:rPr>
                <w:sz w:val="18"/>
                <w:szCs w:val="18"/>
              </w:rPr>
            </w:pPr>
            <w:r w:rsidRPr="00AF6997">
              <w:rPr>
                <w:sz w:val="18"/>
              </w:rPr>
              <w:t>Connecting ideas with s</w:t>
            </w:r>
            <w:r>
              <w:rPr>
                <w:sz w:val="18"/>
              </w:rPr>
              <w:t xml:space="preserve">upporting details or evidence </w:t>
            </w:r>
          </w:p>
          <w:p w14:paraId="55BAEB3F" w14:textId="42F48FD3" w:rsidR="00077344" w:rsidRDefault="00077344" w:rsidP="00077344">
            <w:pPr>
              <w:pStyle w:val="ListParagraph"/>
              <w:numPr>
                <w:ilvl w:val="0"/>
                <w:numId w:val="5"/>
              </w:numPr>
              <w:spacing w:line="192" w:lineRule="auto"/>
              <w:ind w:left="165" w:hanging="185"/>
              <w:contextualSpacing w:val="0"/>
            </w:pPr>
            <w:r w:rsidRPr="00AF6997">
              <w:rPr>
                <w:sz w:val="18"/>
              </w:rPr>
              <w:t>Taking stances and summarizing ideas supporting them</w:t>
            </w:r>
          </w:p>
        </w:tc>
      </w:tr>
      <w:tr w:rsidR="00077344" w14:paraId="4E5211CB" w14:textId="77777777" w:rsidTr="00701560">
        <w:trPr>
          <w:trHeight w:hRule="exact" w:val="1656"/>
        </w:trPr>
        <w:tc>
          <w:tcPr>
            <w:tcW w:w="1224" w:type="dxa"/>
            <w:vAlign w:val="center"/>
          </w:tcPr>
          <w:p w14:paraId="10AFE22E" w14:textId="5BD983BD" w:rsidR="00077344" w:rsidRDefault="00077344" w:rsidP="00077344">
            <w:pPr>
              <w:jc w:val="center"/>
            </w:pPr>
            <w:r w:rsidRPr="006A4332">
              <w:rPr>
                <w:b/>
              </w:rPr>
              <w:t>Level</w:t>
            </w:r>
            <w:r>
              <w:rPr>
                <w:b/>
              </w:rPr>
              <w:br/>
            </w:r>
            <w:r w:rsidRPr="00637CBF">
              <w:rPr>
                <w:b/>
                <w:sz w:val="48"/>
                <w:szCs w:val="48"/>
              </w:rPr>
              <w:t>5</w:t>
            </w:r>
            <w:r>
              <w:rPr>
                <w:b/>
                <w:sz w:val="48"/>
                <w:szCs w:val="48"/>
              </w:rPr>
              <w:t xml:space="preserve"> </w:t>
            </w:r>
            <w:r>
              <w:t>Bridging</w:t>
            </w:r>
          </w:p>
        </w:tc>
        <w:tc>
          <w:tcPr>
            <w:tcW w:w="2520" w:type="dxa"/>
            <w:vAlign w:val="center"/>
          </w:tcPr>
          <w:p w14:paraId="043C8864" w14:textId="4EF46412" w:rsidR="00077344" w:rsidRDefault="00077344" w:rsidP="00077344"/>
        </w:tc>
        <w:tc>
          <w:tcPr>
            <w:tcW w:w="2592" w:type="dxa"/>
            <w:vAlign w:val="center"/>
          </w:tcPr>
          <w:p w14:paraId="65554AF1" w14:textId="77777777" w:rsidR="00077344" w:rsidRPr="00E36E43" w:rsidRDefault="00077344" w:rsidP="00077344">
            <w:pPr>
              <w:pStyle w:val="ListParagraph"/>
              <w:numPr>
                <w:ilvl w:val="0"/>
                <w:numId w:val="5"/>
              </w:numPr>
              <w:spacing w:line="192" w:lineRule="auto"/>
              <w:ind w:left="161" w:hanging="180"/>
              <w:contextualSpacing w:val="0"/>
              <w:rPr>
                <w:sz w:val="18"/>
                <w:szCs w:val="18"/>
              </w:rPr>
            </w:pPr>
            <w:r w:rsidRPr="00AF6997">
              <w:rPr>
                <w:sz w:val="18"/>
              </w:rPr>
              <w:t>Producing oral multimedia, content-related reports based on r</w:t>
            </w:r>
            <w:r>
              <w:rPr>
                <w:sz w:val="18"/>
              </w:rPr>
              <w:t xml:space="preserve">esearch from multiple sources </w:t>
            </w:r>
          </w:p>
          <w:p w14:paraId="21491A6E" w14:textId="1428F677" w:rsidR="00077344" w:rsidRDefault="00077344" w:rsidP="00077344">
            <w:pPr>
              <w:pStyle w:val="ListParagraph"/>
              <w:numPr>
                <w:ilvl w:val="0"/>
                <w:numId w:val="5"/>
              </w:numPr>
              <w:spacing w:line="192" w:lineRule="auto"/>
              <w:ind w:left="160" w:hanging="180"/>
              <w:contextualSpacing w:val="0"/>
            </w:pPr>
            <w:r w:rsidRPr="00AF6997">
              <w:rPr>
                <w:sz w:val="18"/>
              </w:rPr>
              <w:t xml:space="preserve">Tracing the evolution of literary characters, themes, and plots from different venues </w:t>
            </w:r>
            <w:r w:rsidRPr="00E36E43">
              <w:rPr>
                <w:i/>
                <w:sz w:val="18"/>
              </w:rPr>
              <w:t>(e.g., digital text or video)</w:t>
            </w:r>
          </w:p>
        </w:tc>
        <w:tc>
          <w:tcPr>
            <w:tcW w:w="2592" w:type="dxa"/>
            <w:vAlign w:val="center"/>
          </w:tcPr>
          <w:p w14:paraId="1ABA8DF8" w14:textId="77777777" w:rsidR="00077344" w:rsidRPr="00E36E43" w:rsidRDefault="00077344" w:rsidP="00077344">
            <w:pPr>
              <w:pStyle w:val="ListParagraph"/>
              <w:numPr>
                <w:ilvl w:val="0"/>
                <w:numId w:val="5"/>
              </w:numPr>
              <w:spacing w:line="192" w:lineRule="auto"/>
              <w:ind w:left="165" w:hanging="185"/>
              <w:contextualSpacing w:val="0"/>
              <w:rPr>
                <w:sz w:val="18"/>
                <w:szCs w:val="18"/>
              </w:rPr>
            </w:pPr>
            <w:r w:rsidRPr="00AF6997">
              <w:rPr>
                <w:sz w:val="18"/>
              </w:rPr>
              <w:t xml:space="preserve">Giving demonstrations with step-by-step details </w:t>
            </w:r>
            <w:r w:rsidRPr="00E36E43">
              <w:rPr>
                <w:i/>
                <w:sz w:val="18"/>
              </w:rPr>
              <w:t xml:space="preserve">(e.g., converting Fahrenheit to Celsius) </w:t>
            </w:r>
          </w:p>
          <w:p w14:paraId="0C87A6FC" w14:textId="01E5293C" w:rsidR="00077344" w:rsidRDefault="00077344" w:rsidP="00077344">
            <w:pPr>
              <w:pStyle w:val="ListParagraph"/>
              <w:numPr>
                <w:ilvl w:val="0"/>
                <w:numId w:val="5"/>
              </w:numPr>
              <w:spacing w:line="192" w:lineRule="auto"/>
              <w:ind w:left="165" w:hanging="185"/>
              <w:contextualSpacing w:val="0"/>
            </w:pPr>
            <w:r w:rsidRPr="00AF6997">
              <w:rPr>
                <w:sz w:val="18"/>
              </w:rPr>
              <w:t>Evaluating the significance of events, people, or phenomena in oral presentations</w:t>
            </w:r>
          </w:p>
        </w:tc>
        <w:tc>
          <w:tcPr>
            <w:tcW w:w="2592" w:type="dxa"/>
            <w:vAlign w:val="center"/>
          </w:tcPr>
          <w:p w14:paraId="6B3A8694" w14:textId="77777777" w:rsidR="00077344" w:rsidRPr="00016C80" w:rsidRDefault="00077344" w:rsidP="00077344">
            <w:pPr>
              <w:pStyle w:val="ListParagraph"/>
              <w:numPr>
                <w:ilvl w:val="0"/>
                <w:numId w:val="5"/>
              </w:numPr>
              <w:spacing w:line="192" w:lineRule="auto"/>
              <w:ind w:left="165" w:hanging="185"/>
              <w:contextualSpacing w:val="0"/>
              <w:rPr>
                <w:sz w:val="18"/>
                <w:szCs w:val="18"/>
              </w:rPr>
            </w:pPr>
            <w:r w:rsidRPr="00AF6997">
              <w:rPr>
                <w:sz w:val="18"/>
              </w:rPr>
              <w:t>Engaging in debates on content-related topics with claims and counterclaims a</w:t>
            </w:r>
            <w:r>
              <w:rPr>
                <w:sz w:val="18"/>
              </w:rPr>
              <w:t xml:space="preserve">long with reasonable evidence </w:t>
            </w:r>
          </w:p>
          <w:p w14:paraId="4B1DCDCA" w14:textId="3F49D261" w:rsidR="00077344" w:rsidRDefault="00077344" w:rsidP="00077344">
            <w:pPr>
              <w:pStyle w:val="ListParagraph"/>
              <w:numPr>
                <w:ilvl w:val="0"/>
                <w:numId w:val="5"/>
              </w:numPr>
              <w:spacing w:line="192" w:lineRule="auto"/>
              <w:ind w:left="165" w:hanging="185"/>
              <w:contextualSpacing w:val="0"/>
            </w:pPr>
            <w:r w:rsidRPr="00AF6997">
              <w:rPr>
                <w:sz w:val="18"/>
              </w:rPr>
              <w:t>Defending points of view with specific claims</w:t>
            </w:r>
          </w:p>
        </w:tc>
      </w:tr>
      <w:tr w:rsidR="00077344" w14:paraId="258BC38C" w14:textId="77777777" w:rsidTr="00726D19">
        <w:trPr>
          <w:trHeight w:val="1411"/>
        </w:trPr>
        <w:tc>
          <w:tcPr>
            <w:tcW w:w="1224" w:type="dxa"/>
            <w:shd w:val="clear" w:color="auto" w:fill="BFBFBF" w:themeFill="background1" w:themeFillShade="BF"/>
            <w:vAlign w:val="center"/>
          </w:tcPr>
          <w:p w14:paraId="6C8C4368" w14:textId="0C77E3D5" w:rsidR="00077344" w:rsidRDefault="00077344" w:rsidP="00077344">
            <w:pPr>
              <w:jc w:val="center"/>
            </w:pPr>
            <w:r w:rsidRPr="006A4332">
              <w:rPr>
                <w:b/>
              </w:rPr>
              <w:t>Level</w:t>
            </w:r>
            <w:r>
              <w:rPr>
                <w:b/>
              </w:rPr>
              <w:br/>
            </w:r>
            <w:r w:rsidRPr="00637CBF">
              <w:rPr>
                <w:b/>
                <w:sz w:val="48"/>
                <w:szCs w:val="48"/>
              </w:rPr>
              <w:t>6</w:t>
            </w:r>
            <w:r>
              <w:rPr>
                <w:b/>
                <w:sz w:val="48"/>
                <w:szCs w:val="48"/>
              </w:rPr>
              <w:t xml:space="preserve"> </w:t>
            </w:r>
            <w:r>
              <w:t>Reaching</w:t>
            </w:r>
          </w:p>
        </w:tc>
        <w:tc>
          <w:tcPr>
            <w:tcW w:w="2520" w:type="dxa"/>
            <w:shd w:val="clear" w:color="auto" w:fill="BFBFBF" w:themeFill="background1" w:themeFillShade="BF"/>
            <w:vAlign w:val="center"/>
          </w:tcPr>
          <w:p w14:paraId="3D816C71" w14:textId="4684B7CE" w:rsidR="00077344" w:rsidRDefault="00077344" w:rsidP="00077344"/>
        </w:tc>
        <w:tc>
          <w:tcPr>
            <w:tcW w:w="2592" w:type="dxa"/>
            <w:shd w:val="clear" w:color="auto" w:fill="BFBFBF" w:themeFill="background1" w:themeFillShade="BF"/>
            <w:vAlign w:val="center"/>
          </w:tcPr>
          <w:p w14:paraId="610E4875" w14:textId="77777777" w:rsidR="00077344" w:rsidRPr="00E36E43" w:rsidRDefault="00077344" w:rsidP="00077344">
            <w:pPr>
              <w:pStyle w:val="ListParagraph"/>
              <w:numPr>
                <w:ilvl w:val="0"/>
                <w:numId w:val="5"/>
              </w:numPr>
              <w:spacing w:line="192" w:lineRule="auto"/>
              <w:ind w:left="161" w:hanging="180"/>
              <w:contextualSpacing w:val="0"/>
              <w:rPr>
                <w:sz w:val="18"/>
                <w:szCs w:val="18"/>
              </w:rPr>
            </w:pPr>
            <w:r w:rsidRPr="00AF6997">
              <w:rPr>
                <w:sz w:val="18"/>
              </w:rPr>
              <w:t>Restating new information expressed</w:t>
            </w:r>
            <w:r>
              <w:rPr>
                <w:sz w:val="18"/>
              </w:rPr>
              <w:t xml:space="preserve"> by others in extended speech </w:t>
            </w:r>
          </w:p>
          <w:p w14:paraId="292A00C5" w14:textId="7BFE9761" w:rsidR="00077344" w:rsidRDefault="00077344" w:rsidP="00077344">
            <w:pPr>
              <w:pStyle w:val="ListParagraph"/>
              <w:numPr>
                <w:ilvl w:val="0"/>
                <w:numId w:val="5"/>
              </w:numPr>
              <w:spacing w:line="192" w:lineRule="auto"/>
              <w:ind w:left="160" w:hanging="180"/>
              <w:contextualSpacing w:val="0"/>
            </w:pPr>
            <w:r w:rsidRPr="00AF6997">
              <w:rPr>
                <w:sz w:val="18"/>
              </w:rPr>
              <w:t>Posing questions that elicit elaboration and responding to others’ questions and comments</w:t>
            </w:r>
          </w:p>
        </w:tc>
        <w:tc>
          <w:tcPr>
            <w:tcW w:w="2592" w:type="dxa"/>
            <w:shd w:val="clear" w:color="auto" w:fill="BFBFBF" w:themeFill="background1" w:themeFillShade="BF"/>
            <w:vAlign w:val="center"/>
          </w:tcPr>
          <w:p w14:paraId="00561CF2" w14:textId="77777777" w:rsidR="00077344" w:rsidRPr="00E36E43" w:rsidRDefault="00077344" w:rsidP="00077344">
            <w:pPr>
              <w:pStyle w:val="ListParagraph"/>
              <w:numPr>
                <w:ilvl w:val="0"/>
                <w:numId w:val="5"/>
              </w:numPr>
              <w:spacing w:line="192" w:lineRule="auto"/>
              <w:ind w:left="165" w:hanging="185"/>
              <w:contextualSpacing w:val="0"/>
              <w:rPr>
                <w:sz w:val="18"/>
                <w:szCs w:val="18"/>
              </w:rPr>
            </w:pPr>
            <w:r w:rsidRPr="00AF6997">
              <w:rPr>
                <w:sz w:val="18"/>
              </w:rPr>
              <w:t xml:space="preserve">Adapting speech to a variety of contexts and </w:t>
            </w:r>
            <w:r>
              <w:rPr>
                <w:sz w:val="18"/>
              </w:rPr>
              <w:t xml:space="preserve">tasks </w:t>
            </w:r>
            <w:r w:rsidRPr="00E36E43">
              <w:rPr>
                <w:i/>
                <w:sz w:val="18"/>
              </w:rPr>
              <w:t xml:space="preserve">(e.g., use of register) </w:t>
            </w:r>
          </w:p>
          <w:p w14:paraId="4B6C579D" w14:textId="02A132AE" w:rsidR="00077344" w:rsidRDefault="00077344" w:rsidP="00077344">
            <w:pPr>
              <w:pStyle w:val="ListParagraph"/>
              <w:numPr>
                <w:ilvl w:val="0"/>
                <w:numId w:val="5"/>
              </w:numPr>
              <w:spacing w:line="192" w:lineRule="auto"/>
              <w:ind w:left="165" w:hanging="185"/>
              <w:contextualSpacing w:val="0"/>
            </w:pPr>
            <w:r w:rsidRPr="00AF6997">
              <w:rPr>
                <w:sz w:val="18"/>
              </w:rPr>
              <w:t>Posing questions that connect several speakers’ ideas and responding to others’ ideas</w:t>
            </w:r>
          </w:p>
        </w:tc>
        <w:tc>
          <w:tcPr>
            <w:tcW w:w="2592" w:type="dxa"/>
            <w:shd w:val="clear" w:color="auto" w:fill="BFBFBF" w:themeFill="background1" w:themeFillShade="BF"/>
            <w:vAlign w:val="center"/>
          </w:tcPr>
          <w:p w14:paraId="19329A76" w14:textId="77777777" w:rsidR="00077344" w:rsidRPr="00016C80" w:rsidRDefault="00077344" w:rsidP="00077344">
            <w:pPr>
              <w:pStyle w:val="ListParagraph"/>
              <w:numPr>
                <w:ilvl w:val="0"/>
                <w:numId w:val="5"/>
              </w:numPr>
              <w:spacing w:line="192" w:lineRule="auto"/>
              <w:ind w:left="165" w:hanging="185"/>
              <w:contextualSpacing w:val="0"/>
              <w:rPr>
                <w:sz w:val="18"/>
                <w:szCs w:val="18"/>
              </w:rPr>
            </w:pPr>
            <w:r w:rsidRPr="00AF6997">
              <w:rPr>
                <w:sz w:val="18"/>
              </w:rPr>
              <w:t>Paraphrasing new information expressed by others and, when warranted,</w:t>
            </w:r>
            <w:r>
              <w:rPr>
                <w:sz w:val="18"/>
              </w:rPr>
              <w:t xml:space="preserve"> modifying views or positions </w:t>
            </w:r>
          </w:p>
          <w:p w14:paraId="1669F7E8" w14:textId="455C6A39" w:rsidR="00077344" w:rsidRDefault="00077344" w:rsidP="00077344">
            <w:pPr>
              <w:pStyle w:val="ListParagraph"/>
              <w:numPr>
                <w:ilvl w:val="0"/>
                <w:numId w:val="5"/>
              </w:numPr>
              <w:spacing w:line="192" w:lineRule="auto"/>
              <w:ind w:left="165" w:hanging="185"/>
              <w:contextualSpacing w:val="0"/>
            </w:pPr>
            <w:r w:rsidRPr="00AF6997">
              <w:rPr>
                <w:sz w:val="18"/>
              </w:rPr>
              <w:t>Making presentations with multimedia components to clarify claims and emphasize salient points</w:t>
            </w:r>
          </w:p>
        </w:tc>
      </w:tr>
    </w:tbl>
    <w:p w14:paraId="4D6171C7" w14:textId="77777777" w:rsidR="003F5F13" w:rsidRDefault="003F5F13" w:rsidP="003F5F13">
      <w:pPr>
        <w:spacing w:after="0"/>
        <w:sectPr w:rsidR="003F5F13" w:rsidSect="003F5F13">
          <w:type w:val="continuous"/>
          <w:pgSz w:w="24480" w:h="15840" w:orient="landscape"/>
          <w:pgMar w:top="576" w:right="720" w:bottom="576" w:left="720" w:header="720" w:footer="720" w:gutter="0"/>
          <w:cols w:num="2" w:space="288"/>
          <w:docGrid w:linePitch="360"/>
        </w:sectPr>
      </w:pPr>
    </w:p>
    <w:p w14:paraId="734E5FF2" w14:textId="7BD3604D" w:rsidR="003F5F13" w:rsidRPr="00791A30" w:rsidRDefault="003F5F13" w:rsidP="003F5F13">
      <w:pPr>
        <w:spacing w:line="216" w:lineRule="auto"/>
        <w:rPr>
          <w:sz w:val="21"/>
          <w:szCs w:val="21"/>
        </w:rPr>
      </w:pPr>
      <w:r w:rsidRPr="00791A30">
        <w:rPr>
          <w:sz w:val="21"/>
          <w:szCs w:val="21"/>
        </w:rPr>
        <w:t xml:space="preserve">**The descriptors in Level 6 represent the language performance of students who have met all the criteria for Level 5. Unlike the descriptors at Levels 1–5 that provide examples of performance at the end of the level, the descriptors at Level 6 are examples of performance within Level 6. </w:t>
      </w:r>
    </w:p>
    <w:p w14:paraId="1005AF4E" w14:textId="77777777" w:rsidR="003F5F13" w:rsidRDefault="003F5F13" w:rsidP="003F5F13">
      <w:pPr>
        <w:spacing w:line="216" w:lineRule="auto"/>
        <w:rPr>
          <w:sz w:val="21"/>
          <w:szCs w:val="21"/>
        </w:rPr>
      </w:pPr>
      <w:r w:rsidRPr="00791A30">
        <w:rPr>
          <w:sz w:val="21"/>
          <w:szCs w:val="21"/>
        </w:rPr>
        <w:t>For three of the Key Uses (Recount, Explain, and Argue) you’ll see descriptors for the four language domains (Listening, Reading, Speaking, and Writing). The descriptors for the Key Use Discuss are only shown for oral language. The Key Use Discuss highlights the importance of oral language development for meaningful participation of all language learners, regardless of their level of language proficiency.</w:t>
      </w:r>
    </w:p>
    <w:p w14:paraId="377CFA24" w14:textId="0547E12D" w:rsidR="004E577E" w:rsidRDefault="003F5F13" w:rsidP="003F5F13">
      <w:pPr>
        <w:rPr>
          <w:sz w:val="18"/>
        </w:rPr>
      </w:pPr>
      <w:r w:rsidRPr="00791A30">
        <w:rPr>
          <w:sz w:val="18"/>
        </w:rPr>
        <w:t>The WIDA Can Do Descriptors, Key Uses Edition and the example descriptors are not exhaustive but are meant to help guide the planning and conversation around meaningful participation of language learners in standards-based contest curricul</w:t>
      </w:r>
      <w:r>
        <w:rPr>
          <w:sz w:val="18"/>
        </w:rPr>
        <w:t>um, instruction, and assessment.</w:t>
      </w:r>
      <w:r w:rsidR="004E577E">
        <w:rPr>
          <w:sz w:val="18"/>
        </w:rPr>
        <w:br w:type="page"/>
      </w:r>
    </w:p>
    <w:p w14:paraId="10506ACB" w14:textId="77777777" w:rsidR="004E577E" w:rsidRDefault="004E577E" w:rsidP="004E577E">
      <w:pPr>
        <w:spacing w:after="120"/>
        <w:jc w:val="center"/>
        <w:rPr>
          <w:sz w:val="40"/>
          <w:szCs w:val="40"/>
        </w:rPr>
      </w:pPr>
      <w:r>
        <w:rPr>
          <w:noProof/>
        </w:rPr>
        <w:lastRenderedPageBreak/>
        <w:drawing>
          <wp:inline distT="0" distB="0" distL="0" distR="0" wp14:anchorId="7B205F70" wp14:editId="23FA53FC">
            <wp:extent cx="1410215" cy="541867"/>
            <wp:effectExtent l="0" t="0" r="0" b="0"/>
            <wp:docPr id="1" name="Picture 1" descr="Logo: WIDA 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ceps.org/store/wida/images/small-WIDA-lo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215" cy="541867"/>
                    </a:xfrm>
                    <a:prstGeom prst="rect">
                      <a:avLst/>
                    </a:prstGeom>
                    <a:noFill/>
                    <a:ln>
                      <a:noFill/>
                    </a:ln>
                  </pic:spPr>
                </pic:pic>
              </a:graphicData>
            </a:graphic>
          </wp:inline>
        </w:drawing>
      </w:r>
    </w:p>
    <w:p w14:paraId="781DB24D" w14:textId="1DAE1E79" w:rsidR="004E577E" w:rsidRPr="00C34FA9" w:rsidRDefault="004E577E" w:rsidP="004E577E">
      <w:pPr>
        <w:pStyle w:val="Heading1"/>
        <w:spacing w:after="0"/>
        <w:ind w:left="-720" w:right="-720"/>
        <w:jc w:val="center"/>
        <w:rPr>
          <w:sz w:val="40"/>
          <w:szCs w:val="40"/>
        </w:rPr>
      </w:pPr>
      <w:r w:rsidRPr="00C34FA9">
        <w:rPr>
          <w:sz w:val="40"/>
          <w:szCs w:val="40"/>
        </w:rPr>
        <w:t>Can Do Descriptors by Domain, Proficiency Level, and Key Use of Language: GRADE</w:t>
      </w:r>
      <w:r w:rsidR="00E92C9D">
        <w:rPr>
          <w:sz w:val="40"/>
          <w:szCs w:val="40"/>
        </w:rPr>
        <w:t xml:space="preserve">S </w:t>
      </w:r>
      <w:r w:rsidR="0026333F">
        <w:rPr>
          <w:sz w:val="40"/>
          <w:szCs w:val="40"/>
        </w:rPr>
        <w:t>6-8</w:t>
      </w:r>
    </w:p>
    <w:p w14:paraId="264E3BE5" w14:textId="77777777" w:rsidR="004E577E" w:rsidRDefault="004E577E" w:rsidP="004E577E">
      <w:pPr>
        <w:jc w:val="center"/>
        <w:rPr>
          <w:b/>
          <w:i/>
          <w:sz w:val="28"/>
        </w:rPr>
        <w:sectPr w:rsidR="004E577E" w:rsidSect="004E577E">
          <w:type w:val="continuous"/>
          <w:pgSz w:w="24480" w:h="15840" w:orient="landscape"/>
          <w:pgMar w:top="720" w:right="720" w:bottom="720" w:left="720" w:header="720" w:footer="720" w:gutter="0"/>
          <w:cols w:space="720"/>
          <w:docGrid w:linePitch="360"/>
        </w:sectPr>
      </w:pPr>
      <w:r w:rsidRPr="00F50F38">
        <w:rPr>
          <w:b/>
          <w:i/>
          <w:sz w:val="28"/>
        </w:rPr>
        <w:t>By the end of each of the English language proficiency levels 1-5 English language learners can...</w:t>
      </w:r>
    </w:p>
    <w:p w14:paraId="225C86DA" w14:textId="0DD6F24D" w:rsidR="004E577E" w:rsidRDefault="004E577E" w:rsidP="00701560">
      <w:pPr>
        <w:pStyle w:val="Heading2"/>
        <w:spacing w:after="120"/>
        <w:ind w:left="-720"/>
      </w:pPr>
      <w:r>
        <w:t>ORAL LANGUAGE</w:t>
      </w:r>
    </w:p>
    <w:tbl>
      <w:tblPr>
        <w:tblStyle w:val="TableGrid"/>
        <w:tblW w:w="6624" w:type="dxa"/>
        <w:tblLook w:val="04A0" w:firstRow="1" w:lastRow="0" w:firstColumn="1" w:lastColumn="0" w:noHBand="0" w:noVBand="1"/>
      </w:tblPr>
      <w:tblGrid>
        <w:gridCol w:w="1224"/>
        <w:gridCol w:w="2520"/>
        <w:gridCol w:w="2880"/>
      </w:tblGrid>
      <w:tr w:rsidR="004E577E" w14:paraId="156C6B7D" w14:textId="77777777" w:rsidTr="00701560">
        <w:trPr>
          <w:cantSplit/>
          <w:trHeight w:val="806"/>
          <w:tblHeader/>
        </w:trPr>
        <w:tc>
          <w:tcPr>
            <w:tcW w:w="1224" w:type="dxa"/>
            <w:shd w:val="clear" w:color="auto" w:fill="BFBFBF" w:themeFill="background1" w:themeFillShade="BF"/>
          </w:tcPr>
          <w:p w14:paraId="52AE17AF" w14:textId="77777777" w:rsidR="004E577E" w:rsidRDefault="004E577E" w:rsidP="00701560">
            <w:r>
              <w:t>Language Proficiency Level</w:t>
            </w:r>
          </w:p>
        </w:tc>
        <w:tc>
          <w:tcPr>
            <w:tcW w:w="2520" w:type="dxa"/>
            <w:shd w:val="clear" w:color="auto" w:fill="BFBFBF" w:themeFill="background1" w:themeFillShade="BF"/>
            <w:vAlign w:val="center"/>
          </w:tcPr>
          <w:p w14:paraId="7BCF8124" w14:textId="5411D5E6" w:rsidR="004E577E" w:rsidRDefault="004E577E" w:rsidP="00701560">
            <w:r>
              <w:t>Students</w:t>
            </w:r>
          </w:p>
        </w:tc>
        <w:tc>
          <w:tcPr>
            <w:tcW w:w="2880" w:type="dxa"/>
            <w:shd w:val="clear" w:color="auto" w:fill="BFBFBF" w:themeFill="background1" w:themeFillShade="BF"/>
            <w:vAlign w:val="center"/>
          </w:tcPr>
          <w:p w14:paraId="629A49D9" w14:textId="4B47C127" w:rsidR="004E577E" w:rsidRDefault="004E577E" w:rsidP="00701560">
            <w:r w:rsidRPr="006A4332">
              <w:rPr>
                <w:b/>
              </w:rPr>
              <w:t>Discuss</w:t>
            </w:r>
            <w:r w:rsidRPr="004A5160">
              <w:t xml:space="preserve"> by:</w:t>
            </w:r>
          </w:p>
        </w:tc>
      </w:tr>
      <w:tr w:rsidR="00701560" w14:paraId="2C5B01CA" w14:textId="77777777" w:rsidTr="00701560">
        <w:trPr>
          <w:cantSplit/>
          <w:trHeight w:hRule="exact" w:val="1325"/>
          <w:tblHeader/>
        </w:trPr>
        <w:tc>
          <w:tcPr>
            <w:tcW w:w="1224" w:type="dxa"/>
            <w:vAlign w:val="center"/>
          </w:tcPr>
          <w:p w14:paraId="7B645BBF" w14:textId="77777777" w:rsidR="00701560" w:rsidRDefault="00701560" w:rsidP="00701560">
            <w:pPr>
              <w:jc w:val="center"/>
              <w:rPr>
                <w:b/>
              </w:rPr>
            </w:pPr>
            <w:r w:rsidRPr="006A4332">
              <w:rPr>
                <w:b/>
              </w:rPr>
              <w:t>Level</w:t>
            </w:r>
          </w:p>
          <w:p w14:paraId="030F0D24" w14:textId="0FC25029" w:rsidR="00701560" w:rsidRDefault="00701560" w:rsidP="00701560">
            <w:pPr>
              <w:jc w:val="center"/>
            </w:pPr>
            <w:r w:rsidRPr="00F46E66">
              <w:rPr>
                <w:b/>
                <w:sz w:val="48"/>
              </w:rPr>
              <w:t>1</w:t>
            </w:r>
            <w:r>
              <w:rPr>
                <w:b/>
                <w:sz w:val="48"/>
              </w:rPr>
              <w:t xml:space="preserve"> </w:t>
            </w:r>
            <w:r>
              <w:t>Entering</w:t>
            </w:r>
          </w:p>
        </w:tc>
        <w:tc>
          <w:tcPr>
            <w:tcW w:w="2520" w:type="dxa"/>
            <w:vAlign w:val="center"/>
          </w:tcPr>
          <w:p w14:paraId="7377DC91" w14:textId="77777777" w:rsidR="00701560" w:rsidRDefault="00701560" w:rsidP="00701560"/>
        </w:tc>
        <w:tc>
          <w:tcPr>
            <w:tcW w:w="2880" w:type="dxa"/>
            <w:vAlign w:val="center"/>
          </w:tcPr>
          <w:p w14:paraId="28589F2A" w14:textId="77777777" w:rsidR="00701560" w:rsidRPr="00701560" w:rsidRDefault="00701560" w:rsidP="000001DF">
            <w:pPr>
              <w:pStyle w:val="ListParagraph"/>
              <w:numPr>
                <w:ilvl w:val="0"/>
                <w:numId w:val="3"/>
              </w:numPr>
              <w:spacing w:line="192" w:lineRule="auto"/>
              <w:ind w:left="144" w:right="-83" w:hanging="185"/>
              <w:contextualSpacing w:val="0"/>
            </w:pPr>
            <w:r w:rsidRPr="00AF6997">
              <w:rPr>
                <w:sz w:val="18"/>
              </w:rPr>
              <w:t xml:space="preserve">Using appropriate nonverbal behaviors to </w:t>
            </w:r>
            <w:r>
              <w:rPr>
                <w:sz w:val="18"/>
              </w:rPr>
              <w:t xml:space="preserve">show engagement and listening </w:t>
            </w:r>
          </w:p>
          <w:p w14:paraId="65FED04B" w14:textId="0D6CF751" w:rsidR="00701560" w:rsidRDefault="00701560" w:rsidP="000001DF">
            <w:pPr>
              <w:pStyle w:val="ListParagraph"/>
              <w:numPr>
                <w:ilvl w:val="0"/>
                <w:numId w:val="3"/>
              </w:numPr>
              <w:spacing w:line="192" w:lineRule="auto"/>
              <w:ind w:left="144" w:right="-83" w:hanging="185"/>
              <w:contextualSpacing w:val="0"/>
            </w:pPr>
            <w:r w:rsidRPr="00AF6997">
              <w:rPr>
                <w:sz w:val="18"/>
              </w:rPr>
              <w:t xml:space="preserve">Contributing to conversations by sharing own work </w:t>
            </w:r>
            <w:r w:rsidRPr="00016C80">
              <w:rPr>
                <w:i/>
                <w:sz w:val="18"/>
              </w:rPr>
              <w:t>(e.g., pictures, posters, graphics)</w:t>
            </w:r>
          </w:p>
        </w:tc>
      </w:tr>
      <w:tr w:rsidR="00701560" w14:paraId="4A2C0025" w14:textId="77777777" w:rsidTr="00701560">
        <w:trPr>
          <w:cantSplit/>
          <w:trHeight w:hRule="exact" w:val="1325"/>
          <w:tblHeader/>
        </w:trPr>
        <w:tc>
          <w:tcPr>
            <w:tcW w:w="1224" w:type="dxa"/>
            <w:shd w:val="clear" w:color="auto" w:fill="BFBFBF" w:themeFill="background1" w:themeFillShade="BF"/>
            <w:vAlign w:val="center"/>
          </w:tcPr>
          <w:p w14:paraId="3A607C86" w14:textId="77777777" w:rsidR="00701560" w:rsidRDefault="00701560" w:rsidP="00701560">
            <w:pPr>
              <w:jc w:val="center"/>
              <w:rPr>
                <w:b/>
              </w:rPr>
            </w:pPr>
            <w:r w:rsidRPr="006A4332">
              <w:rPr>
                <w:b/>
              </w:rPr>
              <w:t>Level</w:t>
            </w:r>
          </w:p>
          <w:p w14:paraId="6BECD230" w14:textId="415F594A" w:rsidR="00701560" w:rsidRDefault="00701560" w:rsidP="00701560">
            <w:pPr>
              <w:jc w:val="center"/>
            </w:pPr>
            <w:r w:rsidRPr="00637CBF">
              <w:rPr>
                <w:b/>
                <w:sz w:val="48"/>
                <w:szCs w:val="48"/>
              </w:rPr>
              <w:t>2</w:t>
            </w:r>
            <w:r>
              <w:rPr>
                <w:b/>
                <w:sz w:val="48"/>
                <w:szCs w:val="48"/>
              </w:rPr>
              <w:t xml:space="preserve"> </w:t>
            </w:r>
            <w:r>
              <w:t>Emerging</w:t>
            </w:r>
          </w:p>
        </w:tc>
        <w:tc>
          <w:tcPr>
            <w:tcW w:w="2520" w:type="dxa"/>
            <w:shd w:val="clear" w:color="auto" w:fill="BFBFBF" w:themeFill="background1" w:themeFillShade="BF"/>
            <w:vAlign w:val="center"/>
          </w:tcPr>
          <w:p w14:paraId="77487185" w14:textId="77777777" w:rsidR="00701560" w:rsidRDefault="00701560" w:rsidP="00701560"/>
        </w:tc>
        <w:tc>
          <w:tcPr>
            <w:tcW w:w="2880" w:type="dxa"/>
            <w:shd w:val="clear" w:color="auto" w:fill="BFBFBF" w:themeFill="background1" w:themeFillShade="BF"/>
            <w:vAlign w:val="center"/>
          </w:tcPr>
          <w:p w14:paraId="7F64B001" w14:textId="77777777" w:rsidR="00701560" w:rsidRDefault="00701560" w:rsidP="000001DF">
            <w:pPr>
              <w:pStyle w:val="ListParagraph"/>
              <w:numPr>
                <w:ilvl w:val="0"/>
                <w:numId w:val="3"/>
              </w:numPr>
              <w:spacing w:line="192" w:lineRule="auto"/>
              <w:ind w:left="144" w:right="-83" w:hanging="180"/>
              <w:contextualSpacing w:val="0"/>
              <w:rPr>
                <w:sz w:val="18"/>
              </w:rPr>
            </w:pPr>
            <w:r w:rsidRPr="00AF6997">
              <w:rPr>
                <w:sz w:val="18"/>
              </w:rPr>
              <w:t>I</w:t>
            </w:r>
            <w:r>
              <w:rPr>
                <w:sz w:val="18"/>
              </w:rPr>
              <w:t xml:space="preserve">nviting others to participate </w:t>
            </w:r>
          </w:p>
          <w:p w14:paraId="54C12207" w14:textId="77777777" w:rsidR="00701560" w:rsidRDefault="00701560" w:rsidP="000001DF">
            <w:pPr>
              <w:pStyle w:val="ListParagraph"/>
              <w:numPr>
                <w:ilvl w:val="0"/>
                <w:numId w:val="3"/>
              </w:numPr>
              <w:spacing w:line="192" w:lineRule="auto"/>
              <w:ind w:left="144" w:right="-83" w:hanging="180"/>
              <w:contextualSpacing w:val="0"/>
              <w:rPr>
                <w:sz w:val="18"/>
              </w:rPr>
            </w:pPr>
            <w:r w:rsidRPr="00AF6997">
              <w:rPr>
                <w:sz w:val="18"/>
              </w:rPr>
              <w:t xml:space="preserve">Answering </w:t>
            </w:r>
            <w:proofErr w:type="spellStart"/>
            <w:r w:rsidRPr="00AF6997">
              <w:rPr>
                <w:sz w:val="18"/>
              </w:rPr>
              <w:t>Wh</w:t>
            </w:r>
            <w:proofErr w:type="spellEnd"/>
            <w:r>
              <w:rPr>
                <w:sz w:val="18"/>
              </w:rPr>
              <w:t>-</w:t>
            </w:r>
            <w:r w:rsidRPr="00AF6997">
              <w:rPr>
                <w:sz w:val="18"/>
              </w:rPr>
              <w:t>questions</w:t>
            </w:r>
            <w:r>
              <w:rPr>
                <w:sz w:val="18"/>
              </w:rPr>
              <w:t xml:space="preserve"> in conversations </w:t>
            </w:r>
          </w:p>
          <w:p w14:paraId="4D3FDD79" w14:textId="10435690" w:rsidR="00701560" w:rsidRDefault="00701560" w:rsidP="000001DF">
            <w:pPr>
              <w:pStyle w:val="ListParagraph"/>
              <w:numPr>
                <w:ilvl w:val="0"/>
                <w:numId w:val="3"/>
              </w:numPr>
              <w:spacing w:line="192" w:lineRule="auto"/>
              <w:ind w:left="144" w:hanging="180"/>
              <w:contextualSpacing w:val="0"/>
            </w:pPr>
            <w:r w:rsidRPr="00AF6997">
              <w:rPr>
                <w:sz w:val="18"/>
              </w:rPr>
              <w:t>Connecting ideas to one’s experiences</w:t>
            </w:r>
          </w:p>
        </w:tc>
      </w:tr>
      <w:tr w:rsidR="00701560" w14:paraId="0C95F8C7" w14:textId="77777777" w:rsidTr="00701560">
        <w:trPr>
          <w:cantSplit/>
          <w:trHeight w:hRule="exact" w:val="1325"/>
          <w:tblHeader/>
        </w:trPr>
        <w:tc>
          <w:tcPr>
            <w:tcW w:w="1224" w:type="dxa"/>
            <w:vAlign w:val="center"/>
          </w:tcPr>
          <w:p w14:paraId="150E7804" w14:textId="77777777" w:rsidR="00701560" w:rsidRDefault="00701560" w:rsidP="00701560">
            <w:pPr>
              <w:jc w:val="center"/>
              <w:rPr>
                <w:b/>
              </w:rPr>
            </w:pPr>
            <w:r w:rsidRPr="006A4332">
              <w:rPr>
                <w:b/>
              </w:rPr>
              <w:t>Level</w:t>
            </w:r>
          </w:p>
          <w:p w14:paraId="2863A313" w14:textId="1D8E7897" w:rsidR="00701560" w:rsidRDefault="00701560" w:rsidP="00701560">
            <w:pPr>
              <w:jc w:val="center"/>
            </w:pPr>
            <w:r w:rsidRPr="00637CBF">
              <w:rPr>
                <w:b/>
                <w:sz w:val="48"/>
                <w:szCs w:val="48"/>
              </w:rPr>
              <w:t>3</w:t>
            </w:r>
            <w:r>
              <w:rPr>
                <w:b/>
                <w:sz w:val="48"/>
                <w:szCs w:val="48"/>
              </w:rPr>
              <w:t xml:space="preserve"> </w:t>
            </w:r>
            <w:r>
              <w:t>Developing</w:t>
            </w:r>
          </w:p>
        </w:tc>
        <w:tc>
          <w:tcPr>
            <w:tcW w:w="2520" w:type="dxa"/>
            <w:vAlign w:val="center"/>
          </w:tcPr>
          <w:p w14:paraId="1173C8B3" w14:textId="77777777" w:rsidR="00701560" w:rsidRDefault="00701560" w:rsidP="00701560"/>
        </w:tc>
        <w:tc>
          <w:tcPr>
            <w:tcW w:w="2880" w:type="dxa"/>
            <w:vAlign w:val="center"/>
          </w:tcPr>
          <w:p w14:paraId="35B2E375" w14:textId="77777777" w:rsidR="00701560" w:rsidRPr="00016C80" w:rsidRDefault="00701560" w:rsidP="000001DF">
            <w:pPr>
              <w:pStyle w:val="ListParagraph"/>
              <w:numPr>
                <w:ilvl w:val="0"/>
                <w:numId w:val="5"/>
              </w:numPr>
              <w:spacing w:line="192" w:lineRule="auto"/>
              <w:ind w:left="144" w:right="-83" w:hanging="185"/>
              <w:contextualSpacing w:val="0"/>
              <w:rPr>
                <w:sz w:val="18"/>
                <w:szCs w:val="18"/>
              </w:rPr>
            </w:pPr>
            <w:r w:rsidRPr="00AF6997">
              <w:rPr>
                <w:sz w:val="18"/>
              </w:rPr>
              <w:t>S</w:t>
            </w:r>
            <w:r>
              <w:rPr>
                <w:sz w:val="18"/>
              </w:rPr>
              <w:t xml:space="preserve">upporting ideas with examples </w:t>
            </w:r>
          </w:p>
          <w:p w14:paraId="2ACCC989" w14:textId="77777777" w:rsidR="00701560" w:rsidRPr="00016C80" w:rsidRDefault="00701560" w:rsidP="000001DF">
            <w:pPr>
              <w:pStyle w:val="ListParagraph"/>
              <w:numPr>
                <w:ilvl w:val="0"/>
                <w:numId w:val="5"/>
              </w:numPr>
              <w:spacing w:line="192" w:lineRule="auto"/>
              <w:ind w:left="144" w:right="-83" w:hanging="185"/>
              <w:contextualSpacing w:val="0"/>
              <w:rPr>
                <w:sz w:val="18"/>
                <w:szCs w:val="18"/>
              </w:rPr>
            </w:pPr>
            <w:r w:rsidRPr="00AF6997">
              <w:rPr>
                <w:sz w:val="18"/>
              </w:rPr>
              <w:t xml:space="preserve">Asking clarifying questions to demonstrate </w:t>
            </w:r>
            <w:r>
              <w:rPr>
                <w:sz w:val="18"/>
              </w:rPr>
              <w:t xml:space="preserve">engagement </w:t>
            </w:r>
          </w:p>
          <w:p w14:paraId="40DDEF45" w14:textId="0D5C68EF" w:rsidR="00701560" w:rsidRDefault="00701560" w:rsidP="000001DF">
            <w:pPr>
              <w:pStyle w:val="ListParagraph"/>
              <w:numPr>
                <w:ilvl w:val="0"/>
                <w:numId w:val="5"/>
              </w:numPr>
              <w:spacing w:line="192" w:lineRule="auto"/>
              <w:ind w:left="144" w:hanging="185"/>
              <w:contextualSpacing w:val="0"/>
            </w:pPr>
            <w:r w:rsidRPr="00AF6997">
              <w:rPr>
                <w:sz w:val="18"/>
              </w:rPr>
              <w:t>Generating new questions to maintain conversations</w:t>
            </w:r>
          </w:p>
        </w:tc>
      </w:tr>
      <w:tr w:rsidR="00701560" w14:paraId="309FF080" w14:textId="77777777" w:rsidTr="00701560">
        <w:trPr>
          <w:cantSplit/>
          <w:trHeight w:hRule="exact" w:val="1483"/>
          <w:tblHeader/>
        </w:trPr>
        <w:tc>
          <w:tcPr>
            <w:tcW w:w="1224" w:type="dxa"/>
            <w:shd w:val="clear" w:color="auto" w:fill="BFBFBF" w:themeFill="background1" w:themeFillShade="BF"/>
            <w:vAlign w:val="center"/>
          </w:tcPr>
          <w:p w14:paraId="7075A1F6" w14:textId="77777777" w:rsidR="00701560" w:rsidRDefault="00701560" w:rsidP="00701560">
            <w:pPr>
              <w:jc w:val="center"/>
              <w:rPr>
                <w:b/>
              </w:rPr>
            </w:pPr>
            <w:r w:rsidRPr="006A4332">
              <w:rPr>
                <w:b/>
              </w:rPr>
              <w:t>Level</w:t>
            </w:r>
          </w:p>
          <w:p w14:paraId="260A0794" w14:textId="25A9AA34" w:rsidR="00701560" w:rsidRDefault="00701560" w:rsidP="00701560">
            <w:pPr>
              <w:jc w:val="center"/>
            </w:pPr>
            <w:r w:rsidRPr="00637CBF">
              <w:rPr>
                <w:b/>
                <w:sz w:val="48"/>
                <w:szCs w:val="48"/>
              </w:rPr>
              <w:t>4</w:t>
            </w:r>
            <w:r>
              <w:rPr>
                <w:b/>
                <w:sz w:val="48"/>
                <w:szCs w:val="48"/>
              </w:rPr>
              <w:t xml:space="preserve"> </w:t>
            </w:r>
            <w:r>
              <w:t>Expanding</w:t>
            </w:r>
          </w:p>
        </w:tc>
        <w:tc>
          <w:tcPr>
            <w:tcW w:w="2520" w:type="dxa"/>
            <w:shd w:val="clear" w:color="auto" w:fill="BFBFBF" w:themeFill="background1" w:themeFillShade="BF"/>
            <w:vAlign w:val="center"/>
          </w:tcPr>
          <w:p w14:paraId="69D1839E" w14:textId="77777777" w:rsidR="00701560" w:rsidRDefault="00701560" w:rsidP="00701560"/>
        </w:tc>
        <w:tc>
          <w:tcPr>
            <w:tcW w:w="2880" w:type="dxa"/>
            <w:shd w:val="clear" w:color="auto" w:fill="BFBFBF" w:themeFill="background1" w:themeFillShade="BF"/>
            <w:vAlign w:val="center"/>
          </w:tcPr>
          <w:p w14:paraId="000D1BF9" w14:textId="77777777" w:rsidR="00701560" w:rsidRPr="00016C80" w:rsidRDefault="00701560" w:rsidP="000001DF">
            <w:pPr>
              <w:pStyle w:val="ListParagraph"/>
              <w:numPr>
                <w:ilvl w:val="0"/>
                <w:numId w:val="5"/>
              </w:numPr>
              <w:spacing w:line="192" w:lineRule="auto"/>
              <w:ind w:left="144" w:right="-83" w:hanging="185"/>
              <w:contextualSpacing w:val="0"/>
              <w:rPr>
                <w:sz w:val="18"/>
                <w:szCs w:val="18"/>
              </w:rPr>
            </w:pPr>
            <w:r w:rsidRPr="00AF6997">
              <w:rPr>
                <w:sz w:val="18"/>
              </w:rPr>
              <w:t>Recognizing purposes of c</w:t>
            </w:r>
            <w:r>
              <w:rPr>
                <w:sz w:val="18"/>
              </w:rPr>
              <w:t xml:space="preserve">ontributions in conversations </w:t>
            </w:r>
          </w:p>
          <w:p w14:paraId="663F5D70" w14:textId="11F6D2F0" w:rsidR="00701560" w:rsidRDefault="00701560" w:rsidP="000001DF">
            <w:pPr>
              <w:pStyle w:val="ListParagraph"/>
              <w:numPr>
                <w:ilvl w:val="0"/>
                <w:numId w:val="5"/>
              </w:numPr>
              <w:spacing w:line="192" w:lineRule="auto"/>
              <w:ind w:left="144" w:hanging="185"/>
              <w:contextualSpacing w:val="0"/>
            </w:pPr>
            <w:r w:rsidRPr="00AF6997">
              <w:rPr>
                <w:sz w:val="18"/>
              </w:rPr>
              <w:t>Demonstrating awareness of personal bias when defending one’s point of view</w:t>
            </w:r>
          </w:p>
        </w:tc>
      </w:tr>
      <w:tr w:rsidR="00701560" w14:paraId="6C899D50" w14:textId="77777777" w:rsidTr="00701560">
        <w:trPr>
          <w:cantSplit/>
          <w:trHeight w:hRule="exact" w:val="1325"/>
          <w:tblHeader/>
        </w:trPr>
        <w:tc>
          <w:tcPr>
            <w:tcW w:w="1224" w:type="dxa"/>
            <w:vAlign w:val="center"/>
          </w:tcPr>
          <w:p w14:paraId="02DA3858" w14:textId="77777777" w:rsidR="00701560" w:rsidRDefault="00701560" w:rsidP="00701560">
            <w:pPr>
              <w:jc w:val="center"/>
              <w:rPr>
                <w:b/>
              </w:rPr>
            </w:pPr>
            <w:r w:rsidRPr="006A4332">
              <w:rPr>
                <w:b/>
              </w:rPr>
              <w:t>Level</w:t>
            </w:r>
          </w:p>
          <w:p w14:paraId="6AAC042F" w14:textId="2B71345A" w:rsidR="00701560" w:rsidRDefault="00701560" w:rsidP="00701560">
            <w:pPr>
              <w:jc w:val="center"/>
            </w:pPr>
            <w:r w:rsidRPr="00637CBF">
              <w:rPr>
                <w:b/>
                <w:sz w:val="48"/>
                <w:szCs w:val="48"/>
              </w:rPr>
              <w:t>5</w:t>
            </w:r>
            <w:r>
              <w:rPr>
                <w:b/>
                <w:sz w:val="48"/>
                <w:szCs w:val="48"/>
              </w:rPr>
              <w:t xml:space="preserve"> </w:t>
            </w:r>
            <w:r>
              <w:t>Bridging</w:t>
            </w:r>
          </w:p>
        </w:tc>
        <w:tc>
          <w:tcPr>
            <w:tcW w:w="2520" w:type="dxa"/>
            <w:vAlign w:val="center"/>
          </w:tcPr>
          <w:p w14:paraId="6429644B" w14:textId="77777777" w:rsidR="00701560" w:rsidRDefault="00701560" w:rsidP="00701560"/>
        </w:tc>
        <w:tc>
          <w:tcPr>
            <w:tcW w:w="2880" w:type="dxa"/>
            <w:vAlign w:val="center"/>
          </w:tcPr>
          <w:p w14:paraId="35ABAB2F" w14:textId="77777777" w:rsidR="00701560" w:rsidRPr="00016C80" w:rsidRDefault="00701560" w:rsidP="000001DF">
            <w:pPr>
              <w:pStyle w:val="ListParagraph"/>
              <w:numPr>
                <w:ilvl w:val="0"/>
                <w:numId w:val="5"/>
              </w:numPr>
              <w:spacing w:line="192" w:lineRule="auto"/>
              <w:ind w:left="144" w:right="-83" w:hanging="185"/>
              <w:contextualSpacing w:val="0"/>
              <w:rPr>
                <w:sz w:val="18"/>
                <w:szCs w:val="18"/>
              </w:rPr>
            </w:pPr>
            <w:r w:rsidRPr="00AF6997">
              <w:rPr>
                <w:sz w:val="18"/>
              </w:rPr>
              <w:t>Bu</w:t>
            </w:r>
            <w:r>
              <w:rPr>
                <w:sz w:val="18"/>
              </w:rPr>
              <w:t xml:space="preserve">ilding on the ideas of others </w:t>
            </w:r>
          </w:p>
          <w:p w14:paraId="558B1CCB" w14:textId="15D2F2AF" w:rsidR="00701560" w:rsidRPr="00B45ED1" w:rsidRDefault="00701560" w:rsidP="000001DF">
            <w:pPr>
              <w:pStyle w:val="ListParagraph"/>
              <w:numPr>
                <w:ilvl w:val="0"/>
                <w:numId w:val="5"/>
              </w:numPr>
              <w:spacing w:line="192" w:lineRule="auto"/>
              <w:ind w:left="144" w:hanging="185"/>
              <w:contextualSpacing w:val="0"/>
              <w:rPr>
                <w:sz w:val="18"/>
                <w:szCs w:val="18"/>
              </w:rPr>
            </w:pPr>
            <w:r w:rsidRPr="00AF6997">
              <w:rPr>
                <w:sz w:val="18"/>
              </w:rPr>
              <w:t xml:space="preserve">Listening to others with a purpose </w:t>
            </w:r>
            <w:r w:rsidRPr="00016C80">
              <w:rPr>
                <w:i/>
                <w:sz w:val="18"/>
              </w:rPr>
              <w:t>(e.g., to challenge own or others’ ideas)</w:t>
            </w:r>
          </w:p>
        </w:tc>
      </w:tr>
      <w:tr w:rsidR="00701560" w14:paraId="7CABCB70" w14:textId="77777777" w:rsidTr="00701560">
        <w:trPr>
          <w:cantSplit/>
          <w:trHeight w:hRule="exact" w:val="1843"/>
          <w:tblHeader/>
        </w:trPr>
        <w:tc>
          <w:tcPr>
            <w:tcW w:w="1224" w:type="dxa"/>
            <w:shd w:val="clear" w:color="auto" w:fill="BFBFBF" w:themeFill="background1" w:themeFillShade="BF"/>
            <w:vAlign w:val="center"/>
          </w:tcPr>
          <w:p w14:paraId="7664F33B" w14:textId="77777777" w:rsidR="00701560" w:rsidRDefault="00701560" w:rsidP="00701560">
            <w:pPr>
              <w:jc w:val="center"/>
              <w:rPr>
                <w:b/>
              </w:rPr>
            </w:pPr>
            <w:r w:rsidRPr="006A4332">
              <w:rPr>
                <w:b/>
              </w:rPr>
              <w:t>Level</w:t>
            </w:r>
          </w:p>
          <w:p w14:paraId="77A87BFB" w14:textId="53559E23" w:rsidR="00701560" w:rsidRDefault="00701560" w:rsidP="00701560">
            <w:pPr>
              <w:jc w:val="center"/>
            </w:pPr>
            <w:r w:rsidRPr="00637CBF">
              <w:rPr>
                <w:b/>
                <w:sz w:val="48"/>
                <w:szCs w:val="48"/>
              </w:rPr>
              <w:t>6</w:t>
            </w:r>
            <w:r>
              <w:rPr>
                <w:b/>
                <w:sz w:val="48"/>
                <w:szCs w:val="48"/>
              </w:rPr>
              <w:t xml:space="preserve"> </w:t>
            </w:r>
            <w:r>
              <w:t>Reaching</w:t>
            </w:r>
          </w:p>
        </w:tc>
        <w:tc>
          <w:tcPr>
            <w:tcW w:w="2520" w:type="dxa"/>
            <w:shd w:val="clear" w:color="auto" w:fill="BFBFBF" w:themeFill="background1" w:themeFillShade="BF"/>
            <w:vAlign w:val="center"/>
          </w:tcPr>
          <w:p w14:paraId="15A93131" w14:textId="77777777" w:rsidR="00701560" w:rsidRDefault="00701560" w:rsidP="00701560"/>
        </w:tc>
        <w:tc>
          <w:tcPr>
            <w:tcW w:w="2880" w:type="dxa"/>
            <w:shd w:val="clear" w:color="auto" w:fill="BFBFBF" w:themeFill="background1" w:themeFillShade="BF"/>
            <w:vAlign w:val="center"/>
          </w:tcPr>
          <w:p w14:paraId="2CB93EC0" w14:textId="77777777" w:rsidR="00701560" w:rsidRPr="00016C80" w:rsidRDefault="00701560" w:rsidP="000001DF">
            <w:pPr>
              <w:pStyle w:val="ListParagraph"/>
              <w:numPr>
                <w:ilvl w:val="0"/>
                <w:numId w:val="5"/>
              </w:numPr>
              <w:spacing w:line="192" w:lineRule="auto"/>
              <w:ind w:left="144" w:right="-83" w:hanging="185"/>
              <w:contextualSpacing w:val="0"/>
              <w:rPr>
                <w:sz w:val="18"/>
                <w:szCs w:val="18"/>
              </w:rPr>
            </w:pPr>
            <w:r w:rsidRPr="00AF6997">
              <w:rPr>
                <w:sz w:val="18"/>
              </w:rPr>
              <w:t>Presenting organized ideas and information on content topics including the u</w:t>
            </w:r>
            <w:r>
              <w:rPr>
                <w:sz w:val="18"/>
              </w:rPr>
              <w:t xml:space="preserve">se of graphics and multimedia </w:t>
            </w:r>
          </w:p>
          <w:p w14:paraId="642B774B" w14:textId="59A91088" w:rsidR="00701560" w:rsidRDefault="00701560" w:rsidP="000001DF">
            <w:pPr>
              <w:pStyle w:val="ListParagraph"/>
              <w:numPr>
                <w:ilvl w:val="0"/>
                <w:numId w:val="5"/>
              </w:numPr>
              <w:spacing w:line="192" w:lineRule="auto"/>
              <w:ind w:left="144" w:hanging="185"/>
              <w:contextualSpacing w:val="0"/>
            </w:pPr>
            <w:r w:rsidRPr="00AF6997">
              <w:rPr>
                <w:sz w:val="18"/>
              </w:rPr>
              <w:t>Synthesizing ideas of several speakers, posing questions, and responding with evidence, examples, and ideas</w:t>
            </w:r>
          </w:p>
        </w:tc>
      </w:tr>
    </w:tbl>
    <w:p w14:paraId="65A87E12" w14:textId="785278B8" w:rsidR="004E577E" w:rsidRDefault="004E577E" w:rsidP="000001DF">
      <w:pPr>
        <w:pStyle w:val="Heading2"/>
        <w:spacing w:after="120"/>
        <w:ind w:left="2340" w:right="3150"/>
      </w:pPr>
      <w:r>
        <w:br w:type="column"/>
      </w:r>
      <w:r>
        <w:t>READING</w:t>
      </w:r>
    </w:p>
    <w:tbl>
      <w:tblPr>
        <w:tblStyle w:val="TableGrid"/>
        <w:tblW w:w="12384" w:type="dxa"/>
        <w:tblInd w:w="-275" w:type="dxa"/>
        <w:tblLook w:val="04A0" w:firstRow="1" w:lastRow="0" w:firstColumn="1" w:lastColumn="0" w:noHBand="0" w:noVBand="1"/>
      </w:tblPr>
      <w:tblGrid>
        <w:gridCol w:w="1224"/>
        <w:gridCol w:w="2520"/>
        <w:gridCol w:w="2880"/>
        <w:gridCol w:w="2880"/>
        <w:gridCol w:w="2880"/>
      </w:tblGrid>
      <w:tr w:rsidR="004E577E" w14:paraId="43D0830A" w14:textId="77777777" w:rsidTr="00A25E9C">
        <w:trPr>
          <w:cantSplit/>
          <w:tblHeader/>
        </w:trPr>
        <w:tc>
          <w:tcPr>
            <w:tcW w:w="1224" w:type="dxa"/>
            <w:shd w:val="clear" w:color="auto" w:fill="BFBFBF" w:themeFill="background1" w:themeFillShade="BF"/>
          </w:tcPr>
          <w:p w14:paraId="0BF97872" w14:textId="77777777" w:rsidR="004E577E" w:rsidRDefault="004E577E" w:rsidP="004E577E">
            <w:r>
              <w:t>Language Proficiency Level</w:t>
            </w:r>
          </w:p>
        </w:tc>
        <w:tc>
          <w:tcPr>
            <w:tcW w:w="2520" w:type="dxa"/>
            <w:shd w:val="clear" w:color="auto" w:fill="BFBFBF" w:themeFill="background1" w:themeFillShade="BF"/>
            <w:vAlign w:val="center"/>
          </w:tcPr>
          <w:p w14:paraId="7C8E6336" w14:textId="77777777" w:rsidR="004E577E" w:rsidRDefault="004E577E" w:rsidP="004E577E">
            <w:r>
              <w:t>Students</w:t>
            </w:r>
          </w:p>
        </w:tc>
        <w:tc>
          <w:tcPr>
            <w:tcW w:w="2880" w:type="dxa"/>
            <w:shd w:val="clear" w:color="auto" w:fill="BFBFBF" w:themeFill="background1" w:themeFillShade="BF"/>
            <w:vAlign w:val="center"/>
          </w:tcPr>
          <w:p w14:paraId="7D80F87D" w14:textId="0B922079" w:rsidR="004E577E" w:rsidRDefault="004E577E" w:rsidP="004E577E">
            <w:r w:rsidRPr="001E5FEE">
              <w:t xml:space="preserve">Process </w:t>
            </w:r>
            <w:r>
              <w:rPr>
                <w:b/>
              </w:rPr>
              <w:t>R</w:t>
            </w:r>
            <w:r w:rsidRPr="001E5FEE">
              <w:rPr>
                <w:b/>
              </w:rPr>
              <w:t>ecounts</w:t>
            </w:r>
            <w:r w:rsidRPr="001E5FEE">
              <w:t xml:space="preserve"> by:</w:t>
            </w:r>
          </w:p>
        </w:tc>
        <w:tc>
          <w:tcPr>
            <w:tcW w:w="2880" w:type="dxa"/>
            <w:shd w:val="clear" w:color="auto" w:fill="BFBFBF" w:themeFill="background1" w:themeFillShade="BF"/>
            <w:vAlign w:val="center"/>
          </w:tcPr>
          <w:p w14:paraId="57C9C693" w14:textId="7FF48AEF" w:rsidR="004E577E" w:rsidRDefault="004E577E" w:rsidP="004E577E">
            <w:r>
              <w:t xml:space="preserve">Process </w:t>
            </w:r>
            <w:r>
              <w:rPr>
                <w:b/>
              </w:rPr>
              <w:t>E</w:t>
            </w:r>
            <w:r w:rsidRPr="001E5FEE">
              <w:rPr>
                <w:b/>
              </w:rPr>
              <w:t xml:space="preserve">xplanations </w:t>
            </w:r>
            <w:r>
              <w:t>by:</w:t>
            </w:r>
          </w:p>
        </w:tc>
        <w:tc>
          <w:tcPr>
            <w:tcW w:w="2880" w:type="dxa"/>
            <w:shd w:val="clear" w:color="auto" w:fill="BFBFBF" w:themeFill="background1" w:themeFillShade="BF"/>
            <w:vAlign w:val="center"/>
          </w:tcPr>
          <w:p w14:paraId="72D3D648" w14:textId="6382EFE1" w:rsidR="004E577E" w:rsidRDefault="004E577E" w:rsidP="004E577E">
            <w:r>
              <w:t xml:space="preserve">Process </w:t>
            </w:r>
            <w:r w:rsidRPr="001E5FEE">
              <w:rPr>
                <w:b/>
              </w:rPr>
              <w:t xml:space="preserve">Arguments </w:t>
            </w:r>
            <w:r>
              <w:t>by:</w:t>
            </w:r>
          </w:p>
        </w:tc>
      </w:tr>
      <w:tr w:rsidR="00701560" w14:paraId="0F4C16C1" w14:textId="77777777" w:rsidTr="00A25E9C">
        <w:trPr>
          <w:trHeight w:hRule="exact" w:val="1325"/>
        </w:trPr>
        <w:tc>
          <w:tcPr>
            <w:tcW w:w="1224" w:type="dxa"/>
            <w:vAlign w:val="center"/>
          </w:tcPr>
          <w:p w14:paraId="313FEC47" w14:textId="77777777" w:rsidR="00701560" w:rsidRDefault="00701560" w:rsidP="00701560">
            <w:pPr>
              <w:jc w:val="center"/>
            </w:pPr>
            <w:r w:rsidRPr="006A4332">
              <w:rPr>
                <w:b/>
              </w:rPr>
              <w:t>Level</w:t>
            </w:r>
            <w:r>
              <w:rPr>
                <w:b/>
              </w:rPr>
              <w:t xml:space="preserve"> </w:t>
            </w:r>
            <w:r>
              <w:rPr>
                <w:b/>
              </w:rPr>
              <w:br/>
            </w:r>
            <w:r w:rsidRPr="00F46E66">
              <w:rPr>
                <w:b/>
                <w:sz w:val="48"/>
              </w:rPr>
              <w:t>1</w:t>
            </w:r>
            <w:r>
              <w:rPr>
                <w:b/>
                <w:sz w:val="48"/>
              </w:rPr>
              <w:t xml:space="preserve"> </w:t>
            </w:r>
            <w:r>
              <w:t>Entering</w:t>
            </w:r>
          </w:p>
        </w:tc>
        <w:tc>
          <w:tcPr>
            <w:tcW w:w="2520" w:type="dxa"/>
            <w:vAlign w:val="center"/>
          </w:tcPr>
          <w:p w14:paraId="7C582ADE" w14:textId="77777777" w:rsidR="00701560" w:rsidRDefault="00701560" w:rsidP="00701560"/>
        </w:tc>
        <w:tc>
          <w:tcPr>
            <w:tcW w:w="2880" w:type="dxa"/>
            <w:vAlign w:val="center"/>
          </w:tcPr>
          <w:p w14:paraId="4343874F" w14:textId="77777777" w:rsidR="00701560" w:rsidRDefault="00701560" w:rsidP="00701560">
            <w:pPr>
              <w:pStyle w:val="ListParagraph"/>
              <w:numPr>
                <w:ilvl w:val="0"/>
                <w:numId w:val="2"/>
              </w:numPr>
              <w:spacing w:line="192" w:lineRule="auto"/>
              <w:ind w:left="161" w:hanging="177"/>
              <w:contextualSpacing w:val="0"/>
              <w:rPr>
                <w:sz w:val="18"/>
              </w:rPr>
            </w:pPr>
            <w:r w:rsidRPr="00AF6997">
              <w:rPr>
                <w:sz w:val="18"/>
              </w:rPr>
              <w:t xml:space="preserve">Identifying responses to </w:t>
            </w:r>
            <w:proofErr w:type="spellStart"/>
            <w:r w:rsidRPr="00AF6997">
              <w:rPr>
                <w:sz w:val="18"/>
              </w:rPr>
              <w:t>Wh</w:t>
            </w:r>
            <w:proofErr w:type="spellEnd"/>
            <w:r>
              <w:rPr>
                <w:sz w:val="18"/>
              </w:rPr>
              <w:t>-</w:t>
            </w:r>
            <w:r w:rsidRPr="00AF6997">
              <w:rPr>
                <w:sz w:val="18"/>
              </w:rPr>
              <w:t xml:space="preserve">questions </w:t>
            </w:r>
            <w:r>
              <w:rPr>
                <w:sz w:val="18"/>
              </w:rPr>
              <w:t xml:space="preserve">in charts or illustrated text </w:t>
            </w:r>
          </w:p>
          <w:p w14:paraId="6754EAAE" w14:textId="10AAB77F" w:rsidR="00701560" w:rsidRDefault="00701560" w:rsidP="00701560">
            <w:pPr>
              <w:pStyle w:val="ListParagraph"/>
              <w:numPr>
                <w:ilvl w:val="0"/>
                <w:numId w:val="2"/>
              </w:numPr>
              <w:spacing w:line="192" w:lineRule="auto"/>
              <w:ind w:left="161" w:hanging="180"/>
              <w:contextualSpacing w:val="0"/>
            </w:pPr>
            <w:r w:rsidRPr="00AF6997">
              <w:rPr>
                <w:sz w:val="18"/>
              </w:rPr>
              <w:t>Identifying icons in graphs, charts, and environmental print related to familiar topics</w:t>
            </w:r>
          </w:p>
        </w:tc>
        <w:tc>
          <w:tcPr>
            <w:tcW w:w="2880" w:type="dxa"/>
            <w:vAlign w:val="center"/>
          </w:tcPr>
          <w:p w14:paraId="53725821" w14:textId="77777777" w:rsidR="00701560" w:rsidRDefault="00701560" w:rsidP="00701560">
            <w:pPr>
              <w:pStyle w:val="ListParagraph"/>
              <w:numPr>
                <w:ilvl w:val="0"/>
                <w:numId w:val="3"/>
              </w:numPr>
              <w:spacing w:line="192" w:lineRule="auto"/>
              <w:ind w:left="165" w:hanging="185"/>
              <w:contextualSpacing w:val="0"/>
              <w:rPr>
                <w:sz w:val="18"/>
              </w:rPr>
            </w:pPr>
            <w:r w:rsidRPr="00AF6997">
              <w:rPr>
                <w:sz w:val="18"/>
              </w:rPr>
              <w:t>Matching content</w:t>
            </w:r>
            <w:r>
              <w:rPr>
                <w:sz w:val="18"/>
              </w:rPr>
              <w:t>-</w:t>
            </w:r>
            <w:r w:rsidRPr="00AF6997">
              <w:rPr>
                <w:sz w:val="18"/>
              </w:rPr>
              <w:t xml:space="preserve">related objects, pictures, </w:t>
            </w:r>
            <w:r>
              <w:rPr>
                <w:sz w:val="18"/>
              </w:rPr>
              <w:t xml:space="preserve">or media to words and phrases </w:t>
            </w:r>
          </w:p>
          <w:p w14:paraId="2D4C3828" w14:textId="64ABCA58" w:rsidR="00701560" w:rsidRDefault="00701560" w:rsidP="00701560">
            <w:pPr>
              <w:pStyle w:val="ListParagraph"/>
              <w:numPr>
                <w:ilvl w:val="0"/>
                <w:numId w:val="3"/>
              </w:numPr>
              <w:spacing w:line="192" w:lineRule="auto"/>
              <w:ind w:left="165" w:hanging="185"/>
              <w:contextualSpacing w:val="0"/>
            </w:pPr>
            <w:r w:rsidRPr="00AF6997">
              <w:rPr>
                <w:sz w:val="18"/>
              </w:rPr>
              <w:t>Identifying social or academic topics highlighted in text</w:t>
            </w:r>
          </w:p>
        </w:tc>
        <w:tc>
          <w:tcPr>
            <w:tcW w:w="2880" w:type="dxa"/>
            <w:vAlign w:val="center"/>
          </w:tcPr>
          <w:p w14:paraId="6B86B5FB" w14:textId="77777777" w:rsidR="00701560" w:rsidRDefault="00701560" w:rsidP="00701560">
            <w:pPr>
              <w:pStyle w:val="ListParagraph"/>
              <w:numPr>
                <w:ilvl w:val="0"/>
                <w:numId w:val="3"/>
              </w:numPr>
              <w:spacing w:line="192" w:lineRule="auto"/>
              <w:ind w:left="165" w:hanging="185"/>
              <w:contextualSpacing w:val="0"/>
              <w:rPr>
                <w:sz w:val="18"/>
              </w:rPr>
            </w:pPr>
            <w:r w:rsidRPr="00AF6997">
              <w:rPr>
                <w:sz w:val="18"/>
              </w:rPr>
              <w:t xml:space="preserve">Identifying words or phrases </w:t>
            </w:r>
            <w:r>
              <w:rPr>
                <w:sz w:val="18"/>
              </w:rPr>
              <w:t xml:space="preserve">associated with topic choices </w:t>
            </w:r>
          </w:p>
          <w:p w14:paraId="58174201" w14:textId="2A005B64" w:rsidR="00701560" w:rsidRDefault="00701560" w:rsidP="00701560">
            <w:pPr>
              <w:pStyle w:val="ListParagraph"/>
              <w:numPr>
                <w:ilvl w:val="0"/>
                <w:numId w:val="3"/>
              </w:numPr>
              <w:spacing w:line="192" w:lineRule="auto"/>
              <w:ind w:left="165" w:hanging="185"/>
              <w:contextualSpacing w:val="0"/>
            </w:pPr>
            <w:r w:rsidRPr="00AF6997">
              <w:rPr>
                <w:sz w:val="18"/>
              </w:rPr>
              <w:t>Classifying true from false short statements</w:t>
            </w:r>
          </w:p>
        </w:tc>
      </w:tr>
      <w:tr w:rsidR="00701560" w14:paraId="124B3183" w14:textId="77777777" w:rsidTr="00A25E9C">
        <w:trPr>
          <w:trHeight w:hRule="exact" w:val="1325"/>
        </w:trPr>
        <w:tc>
          <w:tcPr>
            <w:tcW w:w="1224" w:type="dxa"/>
            <w:shd w:val="clear" w:color="auto" w:fill="BFBFBF" w:themeFill="background1" w:themeFillShade="BF"/>
            <w:vAlign w:val="center"/>
          </w:tcPr>
          <w:p w14:paraId="75119D49" w14:textId="77777777" w:rsidR="00701560" w:rsidRDefault="00701560" w:rsidP="00701560">
            <w:pPr>
              <w:jc w:val="center"/>
            </w:pPr>
            <w:r w:rsidRPr="006A4332">
              <w:rPr>
                <w:b/>
              </w:rPr>
              <w:t>Level</w:t>
            </w:r>
            <w:r>
              <w:rPr>
                <w:b/>
              </w:rPr>
              <w:t xml:space="preserve"> </w:t>
            </w:r>
            <w:r>
              <w:rPr>
                <w:b/>
              </w:rPr>
              <w:br/>
            </w:r>
            <w:r w:rsidRPr="00637CBF">
              <w:rPr>
                <w:b/>
                <w:sz w:val="48"/>
                <w:szCs w:val="48"/>
              </w:rPr>
              <w:t>2</w:t>
            </w:r>
            <w:r>
              <w:rPr>
                <w:b/>
                <w:sz w:val="48"/>
                <w:szCs w:val="48"/>
              </w:rPr>
              <w:t xml:space="preserve"> </w:t>
            </w:r>
            <w:r>
              <w:t>Emerging</w:t>
            </w:r>
          </w:p>
        </w:tc>
        <w:tc>
          <w:tcPr>
            <w:tcW w:w="2520" w:type="dxa"/>
            <w:shd w:val="clear" w:color="auto" w:fill="BFBFBF" w:themeFill="background1" w:themeFillShade="BF"/>
            <w:vAlign w:val="center"/>
          </w:tcPr>
          <w:p w14:paraId="3FCBFC0C" w14:textId="77777777" w:rsidR="00701560" w:rsidRDefault="00701560" w:rsidP="00701560"/>
        </w:tc>
        <w:tc>
          <w:tcPr>
            <w:tcW w:w="2880" w:type="dxa"/>
            <w:shd w:val="clear" w:color="auto" w:fill="BFBFBF" w:themeFill="background1" w:themeFillShade="BF"/>
            <w:vAlign w:val="center"/>
          </w:tcPr>
          <w:p w14:paraId="35AD13D9" w14:textId="77777777" w:rsidR="00701560" w:rsidRDefault="00701560" w:rsidP="00701560">
            <w:pPr>
              <w:pStyle w:val="ListParagraph"/>
              <w:numPr>
                <w:ilvl w:val="0"/>
                <w:numId w:val="4"/>
              </w:numPr>
              <w:spacing w:line="192" w:lineRule="auto"/>
              <w:ind w:left="161" w:hanging="177"/>
              <w:contextualSpacing w:val="0"/>
              <w:rPr>
                <w:sz w:val="18"/>
              </w:rPr>
            </w:pPr>
            <w:r w:rsidRPr="00AF6997">
              <w:rPr>
                <w:sz w:val="18"/>
              </w:rPr>
              <w:t>Sequencing illustrated text of narr</w:t>
            </w:r>
            <w:r>
              <w:rPr>
                <w:sz w:val="18"/>
              </w:rPr>
              <w:t xml:space="preserve">ative or informational events </w:t>
            </w:r>
          </w:p>
          <w:p w14:paraId="4CECC67B" w14:textId="4BDF4D50" w:rsidR="00701560" w:rsidRDefault="00701560" w:rsidP="00701560">
            <w:pPr>
              <w:pStyle w:val="ListParagraph"/>
              <w:numPr>
                <w:ilvl w:val="0"/>
                <w:numId w:val="4"/>
              </w:numPr>
              <w:spacing w:line="192" w:lineRule="auto"/>
              <w:ind w:left="160" w:hanging="180"/>
              <w:contextualSpacing w:val="0"/>
            </w:pPr>
            <w:r w:rsidRPr="00AF6997">
              <w:rPr>
                <w:sz w:val="18"/>
              </w:rPr>
              <w:t>Locating main ideas in a series of simple sentences</w:t>
            </w:r>
          </w:p>
        </w:tc>
        <w:tc>
          <w:tcPr>
            <w:tcW w:w="2880" w:type="dxa"/>
            <w:shd w:val="clear" w:color="auto" w:fill="BFBFBF" w:themeFill="background1" w:themeFillShade="BF"/>
            <w:vAlign w:val="center"/>
          </w:tcPr>
          <w:p w14:paraId="05F46DC6" w14:textId="77777777" w:rsidR="00701560" w:rsidRDefault="00701560" w:rsidP="00701560">
            <w:pPr>
              <w:pStyle w:val="ListParagraph"/>
              <w:numPr>
                <w:ilvl w:val="0"/>
                <w:numId w:val="4"/>
              </w:numPr>
              <w:spacing w:line="192" w:lineRule="auto"/>
              <w:ind w:left="165" w:hanging="185"/>
              <w:contextualSpacing w:val="0"/>
              <w:rPr>
                <w:sz w:val="18"/>
              </w:rPr>
            </w:pPr>
            <w:r w:rsidRPr="00AF6997">
              <w:rPr>
                <w:sz w:val="18"/>
              </w:rPr>
              <w:t>Comparing ideas on the same topic in a ser</w:t>
            </w:r>
            <w:r>
              <w:rPr>
                <w:sz w:val="18"/>
              </w:rPr>
              <w:t xml:space="preserve">ies of simple sentences </w:t>
            </w:r>
          </w:p>
          <w:p w14:paraId="07075295" w14:textId="0D23ECA5" w:rsidR="00701560" w:rsidRDefault="00701560" w:rsidP="00701560">
            <w:pPr>
              <w:pStyle w:val="ListParagraph"/>
              <w:numPr>
                <w:ilvl w:val="0"/>
                <w:numId w:val="4"/>
              </w:numPr>
              <w:spacing w:line="192" w:lineRule="auto"/>
              <w:ind w:left="165" w:hanging="185"/>
              <w:contextualSpacing w:val="0"/>
            </w:pPr>
            <w:r w:rsidRPr="00AF6997">
              <w:rPr>
                <w:sz w:val="18"/>
              </w:rPr>
              <w:t>Identifying how content-related phenomena relate to one another in illustrated text or media</w:t>
            </w:r>
          </w:p>
        </w:tc>
        <w:tc>
          <w:tcPr>
            <w:tcW w:w="2880" w:type="dxa"/>
            <w:shd w:val="clear" w:color="auto" w:fill="BFBFBF" w:themeFill="background1" w:themeFillShade="BF"/>
            <w:vAlign w:val="center"/>
          </w:tcPr>
          <w:p w14:paraId="71E06DB1" w14:textId="77777777" w:rsidR="00701560" w:rsidRDefault="00701560" w:rsidP="00701560">
            <w:pPr>
              <w:pStyle w:val="ListParagraph"/>
              <w:numPr>
                <w:ilvl w:val="0"/>
                <w:numId w:val="4"/>
              </w:numPr>
              <w:spacing w:line="192" w:lineRule="auto"/>
              <w:ind w:left="165" w:hanging="185"/>
              <w:contextualSpacing w:val="0"/>
              <w:rPr>
                <w:sz w:val="18"/>
              </w:rPr>
            </w:pPr>
            <w:r w:rsidRPr="00AF6997">
              <w:rPr>
                <w:sz w:val="18"/>
              </w:rPr>
              <w:t>Distinguishin</w:t>
            </w:r>
            <w:r>
              <w:rPr>
                <w:sz w:val="18"/>
              </w:rPr>
              <w:t xml:space="preserve">g facts from opinions in text </w:t>
            </w:r>
          </w:p>
          <w:p w14:paraId="431185EA" w14:textId="49DD25CC" w:rsidR="00701560" w:rsidRDefault="00701560" w:rsidP="00701560">
            <w:pPr>
              <w:pStyle w:val="ListParagraph"/>
              <w:numPr>
                <w:ilvl w:val="0"/>
                <w:numId w:val="4"/>
              </w:numPr>
              <w:spacing w:line="192" w:lineRule="auto"/>
              <w:ind w:left="165" w:hanging="185"/>
              <w:contextualSpacing w:val="0"/>
            </w:pPr>
            <w:r w:rsidRPr="00AF6997">
              <w:rPr>
                <w:sz w:val="18"/>
              </w:rPr>
              <w:t>Identifying features associated with content-related claims</w:t>
            </w:r>
          </w:p>
        </w:tc>
      </w:tr>
      <w:tr w:rsidR="00701560" w14:paraId="786B2875" w14:textId="77777777" w:rsidTr="00A25E9C">
        <w:trPr>
          <w:trHeight w:hRule="exact" w:val="1325"/>
        </w:trPr>
        <w:tc>
          <w:tcPr>
            <w:tcW w:w="1224" w:type="dxa"/>
            <w:vAlign w:val="center"/>
          </w:tcPr>
          <w:p w14:paraId="69B71759" w14:textId="77777777" w:rsidR="00701560" w:rsidRDefault="00701560" w:rsidP="00701560">
            <w:pPr>
              <w:jc w:val="center"/>
            </w:pPr>
            <w:r w:rsidRPr="006A4332">
              <w:rPr>
                <w:b/>
              </w:rPr>
              <w:t>Level</w:t>
            </w:r>
            <w:r>
              <w:rPr>
                <w:b/>
              </w:rPr>
              <w:br/>
            </w:r>
            <w:r w:rsidRPr="00637CBF">
              <w:rPr>
                <w:b/>
                <w:sz w:val="48"/>
                <w:szCs w:val="48"/>
              </w:rPr>
              <w:t>3</w:t>
            </w:r>
            <w:r>
              <w:rPr>
                <w:b/>
                <w:sz w:val="48"/>
                <w:szCs w:val="48"/>
              </w:rPr>
              <w:t xml:space="preserve"> </w:t>
            </w:r>
            <w:r>
              <w:t>Developing</w:t>
            </w:r>
          </w:p>
        </w:tc>
        <w:tc>
          <w:tcPr>
            <w:tcW w:w="2520" w:type="dxa"/>
            <w:vAlign w:val="center"/>
          </w:tcPr>
          <w:p w14:paraId="3007AA58" w14:textId="77777777" w:rsidR="00701560" w:rsidRDefault="00701560" w:rsidP="00701560"/>
        </w:tc>
        <w:tc>
          <w:tcPr>
            <w:tcW w:w="2880" w:type="dxa"/>
            <w:vAlign w:val="center"/>
          </w:tcPr>
          <w:p w14:paraId="4A1124D8" w14:textId="77777777" w:rsidR="00701560" w:rsidRPr="00F704BD" w:rsidRDefault="00701560" w:rsidP="00701560">
            <w:pPr>
              <w:pStyle w:val="ListParagraph"/>
              <w:numPr>
                <w:ilvl w:val="0"/>
                <w:numId w:val="5"/>
              </w:numPr>
              <w:spacing w:line="192" w:lineRule="auto"/>
              <w:ind w:left="161" w:hanging="177"/>
              <w:contextualSpacing w:val="0"/>
              <w:rPr>
                <w:sz w:val="18"/>
                <w:szCs w:val="18"/>
              </w:rPr>
            </w:pPr>
            <w:r w:rsidRPr="00AF6997">
              <w:rPr>
                <w:sz w:val="18"/>
              </w:rPr>
              <w:t>Identifying topic sentences, main ide</w:t>
            </w:r>
            <w:r>
              <w:rPr>
                <w:sz w:val="18"/>
              </w:rPr>
              <w:t xml:space="preserve">as, and details in paragraphs </w:t>
            </w:r>
          </w:p>
          <w:p w14:paraId="01C060F1" w14:textId="0EBF5C0C" w:rsidR="00701560" w:rsidRDefault="00701560" w:rsidP="00701560">
            <w:pPr>
              <w:pStyle w:val="ListParagraph"/>
              <w:numPr>
                <w:ilvl w:val="0"/>
                <w:numId w:val="5"/>
              </w:numPr>
              <w:spacing w:line="192" w:lineRule="auto"/>
              <w:ind w:left="160" w:hanging="180"/>
              <w:contextualSpacing w:val="0"/>
            </w:pPr>
            <w:r w:rsidRPr="00AF6997">
              <w:rPr>
                <w:sz w:val="18"/>
              </w:rPr>
              <w:t>Connecting people to actions based on oral descriptions with details</w:t>
            </w:r>
          </w:p>
        </w:tc>
        <w:tc>
          <w:tcPr>
            <w:tcW w:w="2880" w:type="dxa"/>
            <w:vAlign w:val="center"/>
          </w:tcPr>
          <w:p w14:paraId="1511A6F2" w14:textId="77777777" w:rsidR="00701560" w:rsidRPr="00F704BD" w:rsidRDefault="00701560" w:rsidP="00701560">
            <w:pPr>
              <w:pStyle w:val="ListParagraph"/>
              <w:numPr>
                <w:ilvl w:val="0"/>
                <w:numId w:val="5"/>
              </w:numPr>
              <w:spacing w:line="192" w:lineRule="auto"/>
              <w:ind w:left="165" w:hanging="185"/>
              <w:contextualSpacing w:val="0"/>
              <w:rPr>
                <w:sz w:val="18"/>
                <w:szCs w:val="18"/>
              </w:rPr>
            </w:pPr>
            <w:r w:rsidRPr="00AF6997">
              <w:rPr>
                <w:sz w:val="18"/>
              </w:rPr>
              <w:t>Illustrating relationships between main id</w:t>
            </w:r>
            <w:r>
              <w:rPr>
                <w:sz w:val="18"/>
              </w:rPr>
              <w:t xml:space="preserve">eas and details in paragraphs </w:t>
            </w:r>
          </w:p>
          <w:p w14:paraId="40599B20" w14:textId="613E3BB9" w:rsidR="00701560" w:rsidRDefault="00701560" w:rsidP="00701560">
            <w:pPr>
              <w:pStyle w:val="ListParagraph"/>
              <w:numPr>
                <w:ilvl w:val="0"/>
                <w:numId w:val="5"/>
              </w:numPr>
              <w:spacing w:line="192" w:lineRule="auto"/>
              <w:ind w:left="165" w:hanging="185"/>
              <w:contextualSpacing w:val="0"/>
            </w:pPr>
            <w:r w:rsidRPr="00AF6997">
              <w:rPr>
                <w:sz w:val="18"/>
              </w:rPr>
              <w:t xml:space="preserve">Sequencing steps or events to describe processes </w:t>
            </w:r>
            <w:r w:rsidRPr="00F704BD">
              <w:rPr>
                <w:i/>
                <w:sz w:val="18"/>
              </w:rPr>
              <w:t>(e.g., solving math problems)</w:t>
            </w:r>
          </w:p>
        </w:tc>
        <w:tc>
          <w:tcPr>
            <w:tcW w:w="2880" w:type="dxa"/>
            <w:vAlign w:val="center"/>
          </w:tcPr>
          <w:p w14:paraId="5114807E" w14:textId="77777777" w:rsidR="00701560" w:rsidRPr="00E72242" w:rsidRDefault="00701560" w:rsidP="00701560">
            <w:pPr>
              <w:pStyle w:val="ListParagraph"/>
              <w:numPr>
                <w:ilvl w:val="0"/>
                <w:numId w:val="5"/>
              </w:numPr>
              <w:spacing w:line="192" w:lineRule="auto"/>
              <w:ind w:left="165" w:hanging="185"/>
              <w:contextualSpacing w:val="0"/>
              <w:rPr>
                <w:sz w:val="18"/>
                <w:szCs w:val="18"/>
              </w:rPr>
            </w:pPr>
            <w:r w:rsidRPr="00AF6997">
              <w:rPr>
                <w:sz w:val="18"/>
              </w:rPr>
              <w:t>Identifying claims a</w:t>
            </w:r>
            <w:r>
              <w:rPr>
                <w:sz w:val="18"/>
              </w:rPr>
              <w:t xml:space="preserve">nd the reasons for each claim </w:t>
            </w:r>
          </w:p>
          <w:p w14:paraId="60AA1818" w14:textId="1A924C66" w:rsidR="00701560" w:rsidRDefault="00701560" w:rsidP="00701560">
            <w:pPr>
              <w:pStyle w:val="ListParagraph"/>
              <w:numPr>
                <w:ilvl w:val="0"/>
                <w:numId w:val="5"/>
              </w:numPr>
              <w:spacing w:line="192" w:lineRule="auto"/>
              <w:ind w:left="165" w:hanging="185"/>
              <w:contextualSpacing w:val="0"/>
            </w:pPr>
            <w:r w:rsidRPr="00AF6997">
              <w:rPr>
                <w:sz w:val="18"/>
              </w:rPr>
              <w:t>Identifying opposing points of view</w:t>
            </w:r>
          </w:p>
        </w:tc>
      </w:tr>
      <w:tr w:rsidR="00701560" w14:paraId="6CFD86D8" w14:textId="77777777" w:rsidTr="00A25E9C">
        <w:trPr>
          <w:trHeight w:hRule="exact" w:val="1483"/>
        </w:trPr>
        <w:tc>
          <w:tcPr>
            <w:tcW w:w="1224" w:type="dxa"/>
            <w:shd w:val="clear" w:color="auto" w:fill="BFBFBF" w:themeFill="background1" w:themeFillShade="BF"/>
            <w:vAlign w:val="center"/>
          </w:tcPr>
          <w:p w14:paraId="41FC053E" w14:textId="77777777" w:rsidR="00701560" w:rsidRDefault="00701560" w:rsidP="00701560">
            <w:pPr>
              <w:jc w:val="center"/>
            </w:pPr>
            <w:r w:rsidRPr="006A4332">
              <w:rPr>
                <w:b/>
              </w:rPr>
              <w:t>Level</w:t>
            </w:r>
            <w:r>
              <w:rPr>
                <w:b/>
              </w:rPr>
              <w:br/>
            </w:r>
            <w:r w:rsidRPr="00637CBF">
              <w:rPr>
                <w:b/>
                <w:sz w:val="48"/>
                <w:szCs w:val="48"/>
              </w:rPr>
              <w:t>4</w:t>
            </w:r>
            <w:r>
              <w:rPr>
                <w:b/>
                <w:sz w:val="48"/>
                <w:szCs w:val="48"/>
              </w:rPr>
              <w:t xml:space="preserve"> </w:t>
            </w:r>
            <w:r>
              <w:t>Expanding</w:t>
            </w:r>
          </w:p>
        </w:tc>
        <w:tc>
          <w:tcPr>
            <w:tcW w:w="2520" w:type="dxa"/>
            <w:shd w:val="clear" w:color="auto" w:fill="BFBFBF" w:themeFill="background1" w:themeFillShade="BF"/>
            <w:vAlign w:val="center"/>
          </w:tcPr>
          <w:p w14:paraId="7C61F55C" w14:textId="77777777" w:rsidR="00701560" w:rsidRDefault="00701560" w:rsidP="00701560"/>
        </w:tc>
        <w:tc>
          <w:tcPr>
            <w:tcW w:w="2880" w:type="dxa"/>
            <w:shd w:val="clear" w:color="auto" w:fill="BFBFBF" w:themeFill="background1" w:themeFillShade="BF"/>
            <w:vAlign w:val="center"/>
          </w:tcPr>
          <w:p w14:paraId="3167EBA7" w14:textId="77777777" w:rsidR="00701560" w:rsidRPr="00F704BD" w:rsidRDefault="00701560" w:rsidP="00701560">
            <w:pPr>
              <w:pStyle w:val="ListParagraph"/>
              <w:numPr>
                <w:ilvl w:val="0"/>
                <w:numId w:val="5"/>
              </w:numPr>
              <w:spacing w:line="192" w:lineRule="auto"/>
              <w:ind w:left="161" w:hanging="177"/>
              <w:contextualSpacing w:val="0"/>
              <w:rPr>
                <w:sz w:val="18"/>
                <w:szCs w:val="18"/>
              </w:rPr>
            </w:pPr>
            <w:r w:rsidRPr="00AF6997">
              <w:rPr>
                <w:sz w:val="18"/>
              </w:rPr>
              <w:t>Ordering paragraphs in nar</w:t>
            </w:r>
            <w:r>
              <w:rPr>
                <w:sz w:val="18"/>
              </w:rPr>
              <w:t xml:space="preserve">rative and informational text </w:t>
            </w:r>
          </w:p>
          <w:p w14:paraId="3246DC0B" w14:textId="7AC83B28" w:rsidR="00701560" w:rsidRDefault="00701560" w:rsidP="00701560">
            <w:pPr>
              <w:pStyle w:val="ListParagraph"/>
              <w:numPr>
                <w:ilvl w:val="0"/>
                <w:numId w:val="5"/>
              </w:numPr>
              <w:spacing w:line="192" w:lineRule="auto"/>
              <w:ind w:left="160" w:hanging="180"/>
              <w:contextualSpacing w:val="0"/>
            </w:pPr>
            <w:r w:rsidRPr="00AF6997">
              <w:rPr>
                <w:sz w:val="18"/>
              </w:rPr>
              <w:t>Identifying summaries of passages in a variety of genres</w:t>
            </w:r>
          </w:p>
        </w:tc>
        <w:tc>
          <w:tcPr>
            <w:tcW w:w="2880" w:type="dxa"/>
            <w:shd w:val="clear" w:color="auto" w:fill="BFBFBF" w:themeFill="background1" w:themeFillShade="BF"/>
            <w:vAlign w:val="center"/>
          </w:tcPr>
          <w:p w14:paraId="03FB664A" w14:textId="77777777" w:rsidR="00701560" w:rsidRPr="00F704BD" w:rsidRDefault="00701560" w:rsidP="00701560">
            <w:pPr>
              <w:pStyle w:val="ListParagraph"/>
              <w:numPr>
                <w:ilvl w:val="0"/>
                <w:numId w:val="5"/>
              </w:numPr>
              <w:spacing w:line="192" w:lineRule="auto"/>
              <w:ind w:left="165" w:hanging="185"/>
              <w:contextualSpacing w:val="0"/>
              <w:rPr>
                <w:sz w:val="18"/>
                <w:szCs w:val="18"/>
              </w:rPr>
            </w:pPr>
            <w:r w:rsidRPr="00AF6997">
              <w:rPr>
                <w:sz w:val="18"/>
              </w:rPr>
              <w:t>Matching content</w:t>
            </w:r>
            <w:r>
              <w:rPr>
                <w:sz w:val="18"/>
              </w:rPr>
              <w:t>-</w:t>
            </w:r>
            <w:r w:rsidRPr="00AF6997">
              <w:rPr>
                <w:sz w:val="18"/>
              </w:rPr>
              <w:t xml:space="preserve">related cause to effect in </w:t>
            </w:r>
            <w:proofErr w:type="gramStart"/>
            <w:r w:rsidRPr="00AF6997">
              <w:rPr>
                <w:sz w:val="18"/>
              </w:rPr>
              <w:t>graphically</w:t>
            </w:r>
            <w:r>
              <w:rPr>
                <w:sz w:val="18"/>
              </w:rPr>
              <w:t>-supported</w:t>
            </w:r>
            <w:proofErr w:type="gramEnd"/>
            <w:r>
              <w:rPr>
                <w:sz w:val="18"/>
              </w:rPr>
              <w:t xml:space="preserve"> text </w:t>
            </w:r>
          </w:p>
          <w:p w14:paraId="04B2DE69" w14:textId="5E8FDD74" w:rsidR="00701560" w:rsidRDefault="00701560" w:rsidP="00701560">
            <w:pPr>
              <w:pStyle w:val="ListParagraph"/>
              <w:numPr>
                <w:ilvl w:val="0"/>
                <w:numId w:val="5"/>
              </w:numPr>
              <w:spacing w:line="192" w:lineRule="auto"/>
              <w:ind w:left="165" w:hanging="185"/>
              <w:contextualSpacing w:val="0"/>
            </w:pPr>
            <w:r w:rsidRPr="00AF6997">
              <w:rPr>
                <w:sz w:val="18"/>
              </w:rPr>
              <w:t xml:space="preserve">Highlighting text evidence that points to how systems function </w:t>
            </w:r>
            <w:r w:rsidRPr="00F704BD">
              <w:rPr>
                <w:i/>
                <w:sz w:val="18"/>
              </w:rPr>
              <w:t>(e.g., different forms of government)</w:t>
            </w:r>
          </w:p>
        </w:tc>
        <w:tc>
          <w:tcPr>
            <w:tcW w:w="2880" w:type="dxa"/>
            <w:shd w:val="clear" w:color="auto" w:fill="BFBFBF" w:themeFill="background1" w:themeFillShade="BF"/>
            <w:vAlign w:val="center"/>
          </w:tcPr>
          <w:p w14:paraId="4AD979AC" w14:textId="77777777" w:rsidR="00701560" w:rsidRPr="00E72242" w:rsidRDefault="00701560" w:rsidP="00701560">
            <w:pPr>
              <w:pStyle w:val="ListParagraph"/>
              <w:numPr>
                <w:ilvl w:val="0"/>
                <w:numId w:val="5"/>
              </w:numPr>
              <w:spacing w:line="192" w:lineRule="auto"/>
              <w:ind w:left="165" w:hanging="185"/>
              <w:contextualSpacing w:val="0"/>
              <w:rPr>
                <w:sz w:val="18"/>
                <w:szCs w:val="18"/>
              </w:rPr>
            </w:pPr>
            <w:r w:rsidRPr="00AF6997">
              <w:rPr>
                <w:sz w:val="18"/>
              </w:rPr>
              <w:t>Identifying evidence to support analysis of what text</w:t>
            </w:r>
            <w:r>
              <w:rPr>
                <w:sz w:val="18"/>
              </w:rPr>
              <w:t>s say</w:t>
            </w:r>
            <w:r w:rsidRPr="00E72242">
              <w:rPr>
                <w:i/>
                <w:sz w:val="18"/>
              </w:rPr>
              <w:t xml:space="preserve"> (e.g., position papers)</w:t>
            </w:r>
            <w:r>
              <w:rPr>
                <w:sz w:val="18"/>
              </w:rPr>
              <w:t xml:space="preserve"> </w:t>
            </w:r>
          </w:p>
          <w:p w14:paraId="0B523D12" w14:textId="141DA330" w:rsidR="00701560" w:rsidRDefault="00701560" w:rsidP="00701560">
            <w:pPr>
              <w:pStyle w:val="ListParagraph"/>
              <w:numPr>
                <w:ilvl w:val="0"/>
                <w:numId w:val="5"/>
              </w:numPr>
              <w:spacing w:line="192" w:lineRule="auto"/>
              <w:ind w:left="165" w:hanging="185"/>
              <w:contextualSpacing w:val="0"/>
            </w:pPr>
            <w:r w:rsidRPr="00AF6997">
              <w:rPr>
                <w:sz w:val="18"/>
              </w:rPr>
              <w:t>Classifying pros and cons of claims and evidence presented within written texts</w:t>
            </w:r>
          </w:p>
        </w:tc>
      </w:tr>
      <w:tr w:rsidR="00701560" w14:paraId="4C1B86E2" w14:textId="77777777" w:rsidTr="00A25E9C">
        <w:trPr>
          <w:trHeight w:hRule="exact" w:val="1325"/>
        </w:trPr>
        <w:tc>
          <w:tcPr>
            <w:tcW w:w="1224" w:type="dxa"/>
            <w:vAlign w:val="center"/>
          </w:tcPr>
          <w:p w14:paraId="552B0C38" w14:textId="77777777" w:rsidR="00701560" w:rsidRDefault="00701560" w:rsidP="00701560">
            <w:pPr>
              <w:jc w:val="center"/>
            </w:pPr>
            <w:r w:rsidRPr="006A4332">
              <w:rPr>
                <w:b/>
              </w:rPr>
              <w:t>Level</w:t>
            </w:r>
            <w:r>
              <w:rPr>
                <w:b/>
              </w:rPr>
              <w:br/>
            </w:r>
            <w:r w:rsidRPr="00637CBF">
              <w:rPr>
                <w:b/>
                <w:sz w:val="48"/>
                <w:szCs w:val="48"/>
              </w:rPr>
              <w:t>5</w:t>
            </w:r>
            <w:r>
              <w:rPr>
                <w:b/>
                <w:sz w:val="48"/>
                <w:szCs w:val="48"/>
              </w:rPr>
              <w:t xml:space="preserve"> </w:t>
            </w:r>
            <w:r>
              <w:t>Bridging</w:t>
            </w:r>
          </w:p>
        </w:tc>
        <w:tc>
          <w:tcPr>
            <w:tcW w:w="2520" w:type="dxa"/>
            <w:vAlign w:val="center"/>
          </w:tcPr>
          <w:p w14:paraId="6F80B501" w14:textId="77777777" w:rsidR="00701560" w:rsidRDefault="00701560" w:rsidP="00701560"/>
        </w:tc>
        <w:tc>
          <w:tcPr>
            <w:tcW w:w="2880" w:type="dxa"/>
            <w:vAlign w:val="center"/>
          </w:tcPr>
          <w:p w14:paraId="311C97D1" w14:textId="77777777" w:rsidR="00701560" w:rsidRPr="00F704BD" w:rsidRDefault="00701560" w:rsidP="00701560">
            <w:pPr>
              <w:pStyle w:val="ListParagraph"/>
              <w:numPr>
                <w:ilvl w:val="0"/>
                <w:numId w:val="5"/>
              </w:numPr>
              <w:spacing w:line="192" w:lineRule="auto"/>
              <w:ind w:left="161" w:hanging="177"/>
              <w:contextualSpacing w:val="0"/>
              <w:rPr>
                <w:sz w:val="18"/>
                <w:szCs w:val="18"/>
              </w:rPr>
            </w:pPr>
            <w:r w:rsidRPr="00AF6997">
              <w:rPr>
                <w:sz w:val="18"/>
              </w:rPr>
              <w:t>Sequencing main ideas, events, and conclusions in nar</w:t>
            </w:r>
            <w:r>
              <w:rPr>
                <w:sz w:val="18"/>
              </w:rPr>
              <w:t xml:space="preserve">rative and informational text </w:t>
            </w:r>
          </w:p>
          <w:p w14:paraId="7E2B63A1" w14:textId="30F8F3BC" w:rsidR="00701560" w:rsidRDefault="00701560" w:rsidP="00701560">
            <w:pPr>
              <w:pStyle w:val="ListParagraph"/>
              <w:numPr>
                <w:ilvl w:val="0"/>
                <w:numId w:val="5"/>
              </w:numPr>
              <w:spacing w:line="192" w:lineRule="auto"/>
              <w:ind w:left="160" w:hanging="180"/>
              <w:contextualSpacing w:val="0"/>
            </w:pPr>
            <w:r w:rsidRPr="00AF6997">
              <w:rPr>
                <w:sz w:val="18"/>
              </w:rPr>
              <w:t>Matching details of content-related topics to main ideas</w:t>
            </w:r>
          </w:p>
        </w:tc>
        <w:tc>
          <w:tcPr>
            <w:tcW w:w="2880" w:type="dxa"/>
            <w:vAlign w:val="center"/>
          </w:tcPr>
          <w:p w14:paraId="19B8808A" w14:textId="77777777" w:rsidR="00701560" w:rsidRPr="00F704BD" w:rsidRDefault="00701560" w:rsidP="00701560">
            <w:pPr>
              <w:pStyle w:val="ListParagraph"/>
              <w:numPr>
                <w:ilvl w:val="0"/>
                <w:numId w:val="5"/>
              </w:numPr>
              <w:spacing w:line="192" w:lineRule="auto"/>
              <w:ind w:left="165" w:hanging="185"/>
              <w:contextualSpacing w:val="0"/>
              <w:rPr>
                <w:sz w:val="18"/>
                <w:szCs w:val="18"/>
              </w:rPr>
            </w:pPr>
            <w:r w:rsidRPr="00AF6997">
              <w:rPr>
                <w:sz w:val="18"/>
              </w:rPr>
              <w:t xml:space="preserve">Sorting grade-level text by highlighting elements of the genre </w:t>
            </w:r>
            <w:r w:rsidRPr="00F704BD">
              <w:rPr>
                <w:i/>
                <w:sz w:val="18"/>
              </w:rPr>
              <w:t xml:space="preserve">(e.g., differentiating the “how” from the “why”) </w:t>
            </w:r>
          </w:p>
          <w:p w14:paraId="70A84651" w14:textId="5627E9ED" w:rsidR="00701560" w:rsidRDefault="00701560" w:rsidP="00701560">
            <w:pPr>
              <w:pStyle w:val="ListParagraph"/>
              <w:numPr>
                <w:ilvl w:val="0"/>
                <w:numId w:val="5"/>
              </w:numPr>
              <w:spacing w:line="192" w:lineRule="auto"/>
              <w:ind w:left="165" w:hanging="185"/>
              <w:contextualSpacing w:val="0"/>
            </w:pPr>
            <w:r w:rsidRPr="00AF6997">
              <w:rPr>
                <w:sz w:val="18"/>
              </w:rPr>
              <w:t xml:space="preserve">Sequencing events based on cause and effect </w:t>
            </w:r>
            <w:r w:rsidRPr="00F704BD">
              <w:rPr>
                <w:i/>
                <w:sz w:val="18"/>
              </w:rPr>
              <w:t>(e.g., how machines operate)</w:t>
            </w:r>
          </w:p>
        </w:tc>
        <w:tc>
          <w:tcPr>
            <w:tcW w:w="2880" w:type="dxa"/>
            <w:vAlign w:val="center"/>
          </w:tcPr>
          <w:p w14:paraId="1CA0C639" w14:textId="77777777" w:rsidR="00701560" w:rsidRPr="00E72242" w:rsidRDefault="00701560" w:rsidP="00701560">
            <w:pPr>
              <w:pStyle w:val="ListParagraph"/>
              <w:numPr>
                <w:ilvl w:val="0"/>
                <w:numId w:val="5"/>
              </w:numPr>
              <w:spacing w:line="192" w:lineRule="auto"/>
              <w:ind w:left="165" w:hanging="185"/>
              <w:contextualSpacing w:val="0"/>
              <w:rPr>
                <w:sz w:val="18"/>
                <w:szCs w:val="18"/>
              </w:rPr>
            </w:pPr>
            <w:r w:rsidRPr="00AF6997">
              <w:rPr>
                <w:sz w:val="18"/>
              </w:rPr>
              <w:t>Evaluating evidence p</w:t>
            </w:r>
            <w:r>
              <w:rPr>
                <w:sz w:val="18"/>
              </w:rPr>
              <w:t xml:space="preserve">resented in support of claims </w:t>
            </w:r>
          </w:p>
          <w:p w14:paraId="16A4D211" w14:textId="5EE14A27" w:rsidR="00701560" w:rsidRDefault="00701560" w:rsidP="00701560">
            <w:pPr>
              <w:pStyle w:val="ListParagraph"/>
              <w:numPr>
                <w:ilvl w:val="0"/>
                <w:numId w:val="5"/>
              </w:numPr>
              <w:spacing w:line="192" w:lineRule="auto"/>
              <w:ind w:left="165" w:hanging="185"/>
              <w:contextualSpacing w:val="0"/>
            </w:pPr>
            <w:r w:rsidRPr="00AF6997">
              <w:rPr>
                <w:sz w:val="18"/>
              </w:rPr>
              <w:t>Developing a stance in favor of or against claims presented within content</w:t>
            </w:r>
            <w:r>
              <w:rPr>
                <w:sz w:val="18"/>
              </w:rPr>
              <w:t>-</w:t>
            </w:r>
            <w:r w:rsidRPr="00AF6997">
              <w:rPr>
                <w:sz w:val="18"/>
              </w:rPr>
              <w:t>related text</w:t>
            </w:r>
          </w:p>
        </w:tc>
      </w:tr>
      <w:tr w:rsidR="00701560" w14:paraId="0F718937" w14:textId="77777777" w:rsidTr="00A25E9C">
        <w:trPr>
          <w:trHeight w:hRule="exact" w:val="1843"/>
        </w:trPr>
        <w:tc>
          <w:tcPr>
            <w:tcW w:w="1224" w:type="dxa"/>
            <w:shd w:val="clear" w:color="auto" w:fill="BFBFBF" w:themeFill="background1" w:themeFillShade="BF"/>
            <w:vAlign w:val="center"/>
          </w:tcPr>
          <w:p w14:paraId="57125920" w14:textId="77777777" w:rsidR="00701560" w:rsidRDefault="00701560" w:rsidP="00701560">
            <w:pPr>
              <w:jc w:val="center"/>
            </w:pPr>
            <w:r w:rsidRPr="006A4332">
              <w:rPr>
                <w:b/>
              </w:rPr>
              <w:t>Level</w:t>
            </w:r>
            <w:r>
              <w:rPr>
                <w:b/>
              </w:rPr>
              <w:br/>
            </w:r>
            <w:r w:rsidRPr="00637CBF">
              <w:rPr>
                <w:b/>
                <w:sz w:val="48"/>
                <w:szCs w:val="48"/>
              </w:rPr>
              <w:t>6</w:t>
            </w:r>
            <w:r>
              <w:rPr>
                <w:b/>
                <w:sz w:val="48"/>
                <w:szCs w:val="48"/>
              </w:rPr>
              <w:t xml:space="preserve"> </w:t>
            </w:r>
            <w:r>
              <w:t>Reaching</w:t>
            </w:r>
          </w:p>
        </w:tc>
        <w:tc>
          <w:tcPr>
            <w:tcW w:w="2520" w:type="dxa"/>
            <w:shd w:val="clear" w:color="auto" w:fill="BFBFBF" w:themeFill="background1" w:themeFillShade="BF"/>
            <w:vAlign w:val="center"/>
          </w:tcPr>
          <w:p w14:paraId="75F21656" w14:textId="77777777" w:rsidR="00701560" w:rsidRDefault="00701560" w:rsidP="00701560"/>
        </w:tc>
        <w:tc>
          <w:tcPr>
            <w:tcW w:w="2880" w:type="dxa"/>
            <w:shd w:val="clear" w:color="auto" w:fill="BFBFBF" w:themeFill="background1" w:themeFillShade="BF"/>
            <w:vAlign w:val="center"/>
          </w:tcPr>
          <w:p w14:paraId="4255650B" w14:textId="77777777" w:rsidR="00701560" w:rsidRPr="00F704BD" w:rsidRDefault="00701560" w:rsidP="00701560">
            <w:pPr>
              <w:pStyle w:val="ListParagraph"/>
              <w:numPr>
                <w:ilvl w:val="0"/>
                <w:numId w:val="5"/>
              </w:numPr>
              <w:spacing w:line="192" w:lineRule="auto"/>
              <w:ind w:left="161" w:hanging="177"/>
              <w:contextualSpacing w:val="0"/>
              <w:rPr>
                <w:sz w:val="18"/>
                <w:szCs w:val="18"/>
              </w:rPr>
            </w:pPr>
            <w:r w:rsidRPr="00AF6997">
              <w:rPr>
                <w:sz w:val="18"/>
              </w:rPr>
              <w:t xml:space="preserve">Identifying a central idea of a text and how it is conveyed through </w:t>
            </w:r>
            <w:proofErr w:type="gramStart"/>
            <w:r w:rsidRPr="00AF6997">
              <w:rPr>
                <w:sz w:val="18"/>
              </w:rPr>
              <w:t>particular details</w:t>
            </w:r>
            <w:proofErr w:type="gramEnd"/>
            <w:r w:rsidRPr="00AF6997">
              <w:rPr>
                <w:sz w:val="18"/>
              </w:rPr>
              <w:t>; summarizing text absent p</w:t>
            </w:r>
            <w:r>
              <w:rPr>
                <w:sz w:val="18"/>
              </w:rPr>
              <w:t xml:space="preserve">ersonal opinions or judgments </w:t>
            </w:r>
          </w:p>
          <w:p w14:paraId="06D6EECA" w14:textId="6112219F" w:rsidR="00701560" w:rsidRDefault="00701560" w:rsidP="00701560">
            <w:pPr>
              <w:pStyle w:val="ListParagraph"/>
              <w:numPr>
                <w:ilvl w:val="0"/>
                <w:numId w:val="5"/>
              </w:numPr>
              <w:spacing w:line="192" w:lineRule="auto"/>
              <w:ind w:left="160" w:hanging="180"/>
              <w:contextualSpacing w:val="0"/>
            </w:pPr>
            <w:r w:rsidRPr="00AF6997">
              <w:rPr>
                <w:sz w:val="18"/>
              </w:rPr>
              <w:t xml:space="preserve">Evaluating how a central event is introduced, illustrated, and elaborated in text </w:t>
            </w:r>
            <w:r w:rsidRPr="00F704BD">
              <w:rPr>
                <w:i/>
                <w:sz w:val="18"/>
              </w:rPr>
              <w:t>(e.g., through examples or anecdotes)</w:t>
            </w:r>
          </w:p>
        </w:tc>
        <w:tc>
          <w:tcPr>
            <w:tcW w:w="2880" w:type="dxa"/>
            <w:shd w:val="clear" w:color="auto" w:fill="BFBFBF" w:themeFill="background1" w:themeFillShade="BF"/>
            <w:vAlign w:val="center"/>
          </w:tcPr>
          <w:p w14:paraId="26FEEB18" w14:textId="77777777" w:rsidR="00701560" w:rsidRPr="00F704BD" w:rsidRDefault="00701560" w:rsidP="00701560">
            <w:pPr>
              <w:pStyle w:val="ListParagraph"/>
              <w:numPr>
                <w:ilvl w:val="0"/>
                <w:numId w:val="5"/>
              </w:numPr>
              <w:spacing w:line="192" w:lineRule="auto"/>
              <w:ind w:left="165" w:hanging="185"/>
              <w:contextualSpacing w:val="0"/>
              <w:rPr>
                <w:sz w:val="18"/>
                <w:szCs w:val="18"/>
              </w:rPr>
            </w:pPr>
            <w:r w:rsidRPr="00AF6997">
              <w:rPr>
                <w:sz w:val="18"/>
              </w:rPr>
              <w:t>Comparing and contrasting information from experiments, simulations, videos, or multimedia sources with th</w:t>
            </w:r>
            <w:r>
              <w:rPr>
                <w:sz w:val="18"/>
              </w:rPr>
              <w:t xml:space="preserve">at of text on the same topics </w:t>
            </w:r>
          </w:p>
          <w:p w14:paraId="774D73E5" w14:textId="1C8DC69F" w:rsidR="00701560" w:rsidRDefault="00701560" w:rsidP="00701560">
            <w:pPr>
              <w:pStyle w:val="ListParagraph"/>
              <w:numPr>
                <w:ilvl w:val="0"/>
                <w:numId w:val="5"/>
              </w:numPr>
              <w:spacing w:line="192" w:lineRule="auto"/>
              <w:ind w:left="165" w:hanging="185"/>
              <w:contextualSpacing w:val="0"/>
            </w:pPr>
            <w:r w:rsidRPr="00AF6997">
              <w:rPr>
                <w:sz w:val="18"/>
              </w:rPr>
              <w:t>Identifying factors that contribute to phenomena in explanations</w:t>
            </w:r>
          </w:p>
        </w:tc>
        <w:tc>
          <w:tcPr>
            <w:tcW w:w="2880" w:type="dxa"/>
            <w:shd w:val="clear" w:color="auto" w:fill="BFBFBF" w:themeFill="background1" w:themeFillShade="BF"/>
            <w:vAlign w:val="center"/>
          </w:tcPr>
          <w:p w14:paraId="356D451E" w14:textId="77777777" w:rsidR="00701560" w:rsidRPr="00E72242" w:rsidRDefault="00701560" w:rsidP="00701560">
            <w:pPr>
              <w:pStyle w:val="ListParagraph"/>
              <w:numPr>
                <w:ilvl w:val="0"/>
                <w:numId w:val="5"/>
              </w:numPr>
              <w:spacing w:line="192" w:lineRule="auto"/>
              <w:ind w:left="173" w:hanging="187"/>
              <w:contextualSpacing w:val="0"/>
              <w:rPr>
                <w:sz w:val="18"/>
                <w:szCs w:val="18"/>
              </w:rPr>
            </w:pPr>
            <w:r w:rsidRPr="00AF6997">
              <w:rPr>
                <w:sz w:val="18"/>
              </w:rPr>
              <w:t xml:space="preserve">Identifying specific evidence to support </w:t>
            </w:r>
            <w:r>
              <w:rPr>
                <w:sz w:val="18"/>
              </w:rPr>
              <w:t xml:space="preserve">analyses of content area text </w:t>
            </w:r>
          </w:p>
          <w:p w14:paraId="2733F603" w14:textId="3C014DCA" w:rsidR="00701560" w:rsidRDefault="00701560" w:rsidP="00701560">
            <w:pPr>
              <w:pStyle w:val="ListParagraph"/>
              <w:numPr>
                <w:ilvl w:val="0"/>
                <w:numId w:val="5"/>
              </w:numPr>
              <w:spacing w:line="192" w:lineRule="auto"/>
              <w:ind w:left="165" w:hanging="185"/>
              <w:contextualSpacing w:val="0"/>
            </w:pPr>
            <w:r w:rsidRPr="00AF6997">
              <w:rPr>
                <w:sz w:val="18"/>
              </w:rPr>
              <w:t>Distinguishing among facts, reasoned judgment, and speculation in text</w:t>
            </w:r>
          </w:p>
        </w:tc>
      </w:tr>
    </w:tbl>
    <w:p w14:paraId="11A9B855" w14:textId="77777777" w:rsidR="004E577E" w:rsidRDefault="004E577E" w:rsidP="004E577E">
      <w:pPr>
        <w:spacing w:after="0"/>
        <w:sectPr w:rsidR="004E577E" w:rsidSect="00701560">
          <w:type w:val="continuous"/>
          <w:pgSz w:w="24480" w:h="15840" w:orient="landscape"/>
          <w:pgMar w:top="576" w:right="720" w:bottom="576" w:left="1710" w:header="720" w:footer="720" w:gutter="0"/>
          <w:cols w:num="2" w:space="1584" w:equalWidth="0">
            <w:col w:w="7200" w:space="1584"/>
            <w:col w:w="13266"/>
          </w:cols>
          <w:docGrid w:linePitch="360"/>
        </w:sectPr>
      </w:pPr>
    </w:p>
    <w:p w14:paraId="371154F2" w14:textId="77777777" w:rsidR="004E577E" w:rsidRPr="00791A30" w:rsidRDefault="004E577E" w:rsidP="004E577E">
      <w:pPr>
        <w:spacing w:line="216" w:lineRule="auto"/>
        <w:rPr>
          <w:sz w:val="21"/>
          <w:szCs w:val="21"/>
        </w:rPr>
      </w:pPr>
      <w:r w:rsidRPr="00791A30">
        <w:rPr>
          <w:sz w:val="21"/>
          <w:szCs w:val="21"/>
        </w:rPr>
        <w:t xml:space="preserve">**The descriptors in Level 6 represent the language performance of students who have met all the criteria for Level 5. Unlike the descriptors at Levels 1–5 that provide examples of performance at the end of the level, the descriptors at Level 6 are examples of performance within Level 6. </w:t>
      </w:r>
    </w:p>
    <w:p w14:paraId="2EF48701" w14:textId="77777777" w:rsidR="004E577E" w:rsidRDefault="004E577E" w:rsidP="004E577E">
      <w:pPr>
        <w:spacing w:line="216" w:lineRule="auto"/>
        <w:rPr>
          <w:sz w:val="21"/>
          <w:szCs w:val="21"/>
        </w:rPr>
      </w:pPr>
      <w:r w:rsidRPr="00791A30">
        <w:rPr>
          <w:sz w:val="21"/>
          <w:szCs w:val="21"/>
        </w:rPr>
        <w:t>For three of the Key Uses (Recount, Explain, and Argue) you’ll see descriptors for the four language domains (Listening, Reading, Speaking, and Writing). The descriptors for the Key Use Discuss are only shown for oral language. The Key Use Discuss highlights the importance of oral language development for meaningful participation of all language learners, regardless of their level of language proficiency.</w:t>
      </w:r>
    </w:p>
    <w:p w14:paraId="75EC08F4" w14:textId="77777777" w:rsidR="004E577E" w:rsidRDefault="004E577E" w:rsidP="004E577E">
      <w:pPr>
        <w:rPr>
          <w:sz w:val="18"/>
        </w:rPr>
      </w:pPr>
      <w:r w:rsidRPr="00791A30">
        <w:rPr>
          <w:sz w:val="18"/>
        </w:rPr>
        <w:t>The WIDA Can Do Descriptors, Key Uses Edition and the example descriptors are not exhaustive but are meant to help guide the planning and conversation around meaningful participation of language learners in standards-based contest curricul</w:t>
      </w:r>
      <w:r>
        <w:rPr>
          <w:sz w:val="18"/>
        </w:rPr>
        <w:t>um, instruction, and assessment.</w:t>
      </w:r>
      <w:r>
        <w:rPr>
          <w:sz w:val="18"/>
        </w:rPr>
        <w:br w:type="page"/>
      </w:r>
    </w:p>
    <w:p w14:paraId="64782DF8" w14:textId="77777777" w:rsidR="00F928FF" w:rsidRDefault="00F928FF" w:rsidP="00F928FF">
      <w:pPr>
        <w:spacing w:after="120"/>
        <w:jc w:val="center"/>
        <w:rPr>
          <w:sz w:val="40"/>
          <w:szCs w:val="40"/>
        </w:rPr>
      </w:pPr>
      <w:r>
        <w:rPr>
          <w:noProof/>
        </w:rPr>
        <w:lastRenderedPageBreak/>
        <w:drawing>
          <wp:inline distT="0" distB="0" distL="0" distR="0" wp14:anchorId="24F32AC2" wp14:editId="1FBC2627">
            <wp:extent cx="1410215" cy="541867"/>
            <wp:effectExtent l="0" t="0" r="0" b="0"/>
            <wp:docPr id="2" name="Picture 2" descr="Logo: WIDA 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ceps.org/store/wida/images/small-WIDA-lo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215" cy="541867"/>
                    </a:xfrm>
                    <a:prstGeom prst="rect">
                      <a:avLst/>
                    </a:prstGeom>
                    <a:noFill/>
                    <a:ln>
                      <a:noFill/>
                    </a:ln>
                  </pic:spPr>
                </pic:pic>
              </a:graphicData>
            </a:graphic>
          </wp:inline>
        </w:drawing>
      </w:r>
    </w:p>
    <w:p w14:paraId="71888132" w14:textId="33FADB6C" w:rsidR="00F928FF" w:rsidRPr="00C34FA9" w:rsidRDefault="00F928FF" w:rsidP="00F928FF">
      <w:pPr>
        <w:pStyle w:val="Heading1"/>
        <w:spacing w:after="0"/>
        <w:ind w:left="-720" w:right="-720"/>
        <w:jc w:val="center"/>
        <w:rPr>
          <w:sz w:val="40"/>
          <w:szCs w:val="40"/>
        </w:rPr>
      </w:pPr>
      <w:r w:rsidRPr="00C34FA9">
        <w:rPr>
          <w:sz w:val="40"/>
          <w:szCs w:val="40"/>
        </w:rPr>
        <w:t>Can Do Descriptors by Domain, Proficiency Level, and Key Use of Language: GRADE</w:t>
      </w:r>
      <w:r w:rsidR="00DA0422">
        <w:rPr>
          <w:sz w:val="40"/>
          <w:szCs w:val="40"/>
        </w:rPr>
        <w:t xml:space="preserve">S </w:t>
      </w:r>
      <w:r w:rsidR="0026333F">
        <w:rPr>
          <w:sz w:val="40"/>
          <w:szCs w:val="40"/>
        </w:rPr>
        <w:t>6-8</w:t>
      </w:r>
    </w:p>
    <w:p w14:paraId="31962A41" w14:textId="7ACF9D53" w:rsidR="007C5528" w:rsidRDefault="00F928FF" w:rsidP="00804A52">
      <w:pPr>
        <w:spacing w:after="120"/>
        <w:jc w:val="center"/>
        <w:rPr>
          <w:b/>
          <w:i/>
          <w:sz w:val="28"/>
        </w:rPr>
      </w:pPr>
      <w:r w:rsidRPr="00F50F38">
        <w:rPr>
          <w:b/>
          <w:i/>
          <w:sz w:val="28"/>
        </w:rPr>
        <w:t>By the end of each of the English language proficiency levels 1-5 English language learners can...</w:t>
      </w:r>
    </w:p>
    <w:p w14:paraId="09D36919" w14:textId="029EBAAB" w:rsidR="00804A52" w:rsidRDefault="00804A52" w:rsidP="00804A52">
      <w:pPr>
        <w:pStyle w:val="Heading2"/>
        <w:spacing w:after="120"/>
      </w:pPr>
      <w:r>
        <w:t>WRITING</w:t>
      </w:r>
    </w:p>
    <w:tbl>
      <w:tblPr>
        <w:tblStyle w:val="TableGrid"/>
        <w:tblW w:w="14760" w:type="dxa"/>
        <w:jc w:val="center"/>
        <w:tblLook w:val="04A0" w:firstRow="1" w:lastRow="0" w:firstColumn="1" w:lastColumn="0" w:noHBand="0" w:noVBand="1"/>
      </w:tblPr>
      <w:tblGrid>
        <w:gridCol w:w="1224"/>
        <w:gridCol w:w="2520"/>
        <w:gridCol w:w="3672"/>
        <w:gridCol w:w="3672"/>
        <w:gridCol w:w="3672"/>
      </w:tblGrid>
      <w:tr w:rsidR="00F928FF" w14:paraId="0CC13468" w14:textId="77777777" w:rsidTr="000001DF">
        <w:trPr>
          <w:cantSplit/>
          <w:tblHeader/>
          <w:jc w:val="center"/>
        </w:trPr>
        <w:tc>
          <w:tcPr>
            <w:tcW w:w="1224" w:type="dxa"/>
            <w:shd w:val="clear" w:color="auto" w:fill="BFBFBF" w:themeFill="background1" w:themeFillShade="BF"/>
          </w:tcPr>
          <w:p w14:paraId="5AAAF740" w14:textId="2BC23E71" w:rsidR="00F928FF" w:rsidRDefault="00F928FF" w:rsidP="00F928FF">
            <w:pPr>
              <w:jc w:val="center"/>
            </w:pPr>
            <w:r>
              <w:t>Language Proficiency Level</w:t>
            </w:r>
          </w:p>
        </w:tc>
        <w:tc>
          <w:tcPr>
            <w:tcW w:w="2520" w:type="dxa"/>
            <w:shd w:val="clear" w:color="auto" w:fill="BFBFBF" w:themeFill="background1" w:themeFillShade="BF"/>
            <w:vAlign w:val="center"/>
          </w:tcPr>
          <w:p w14:paraId="3E7E81E4" w14:textId="711B3476" w:rsidR="00F928FF" w:rsidRDefault="00F928FF" w:rsidP="00F928FF">
            <w:pPr>
              <w:jc w:val="center"/>
            </w:pPr>
            <w:r>
              <w:t>Students</w:t>
            </w:r>
          </w:p>
        </w:tc>
        <w:tc>
          <w:tcPr>
            <w:tcW w:w="3672" w:type="dxa"/>
            <w:shd w:val="clear" w:color="auto" w:fill="BFBFBF" w:themeFill="background1" w:themeFillShade="BF"/>
            <w:vAlign w:val="center"/>
          </w:tcPr>
          <w:p w14:paraId="1649EE7C" w14:textId="3BB87746" w:rsidR="00F928FF" w:rsidRDefault="00F928FF" w:rsidP="00F928FF">
            <w:pPr>
              <w:jc w:val="center"/>
            </w:pPr>
            <w:r w:rsidRPr="004A5160">
              <w:rPr>
                <w:b/>
              </w:rPr>
              <w:t>Recount</w:t>
            </w:r>
            <w:r>
              <w:t xml:space="preserve"> by:</w:t>
            </w:r>
          </w:p>
        </w:tc>
        <w:tc>
          <w:tcPr>
            <w:tcW w:w="3672" w:type="dxa"/>
            <w:shd w:val="clear" w:color="auto" w:fill="BFBFBF" w:themeFill="background1" w:themeFillShade="BF"/>
            <w:vAlign w:val="center"/>
          </w:tcPr>
          <w:p w14:paraId="2D4EB8AE" w14:textId="2EC47B31" w:rsidR="00F928FF" w:rsidRDefault="00F928FF" w:rsidP="00F928FF">
            <w:pPr>
              <w:jc w:val="center"/>
            </w:pPr>
            <w:r w:rsidRPr="004A5160">
              <w:rPr>
                <w:b/>
              </w:rPr>
              <w:t xml:space="preserve">Explain </w:t>
            </w:r>
            <w:r>
              <w:t>by:</w:t>
            </w:r>
          </w:p>
        </w:tc>
        <w:tc>
          <w:tcPr>
            <w:tcW w:w="3672" w:type="dxa"/>
            <w:shd w:val="clear" w:color="auto" w:fill="BFBFBF" w:themeFill="background1" w:themeFillShade="BF"/>
            <w:vAlign w:val="center"/>
          </w:tcPr>
          <w:p w14:paraId="400FB670" w14:textId="42B6DA92" w:rsidR="00F928FF" w:rsidRDefault="00F928FF" w:rsidP="00F928FF">
            <w:pPr>
              <w:jc w:val="center"/>
            </w:pPr>
            <w:r w:rsidRPr="004A5160">
              <w:rPr>
                <w:b/>
              </w:rPr>
              <w:t>Argue</w:t>
            </w:r>
            <w:r>
              <w:t xml:space="preserve"> by:</w:t>
            </w:r>
          </w:p>
        </w:tc>
      </w:tr>
      <w:tr w:rsidR="000001DF" w14:paraId="0BFA9F07" w14:textId="77777777" w:rsidTr="000001DF">
        <w:trPr>
          <w:cantSplit/>
          <w:trHeight w:val="1123"/>
          <w:tblHeader/>
          <w:jc w:val="center"/>
        </w:trPr>
        <w:tc>
          <w:tcPr>
            <w:tcW w:w="1224" w:type="dxa"/>
            <w:vAlign w:val="center"/>
          </w:tcPr>
          <w:p w14:paraId="7C9391FC" w14:textId="55E24034" w:rsidR="000001DF" w:rsidRDefault="000001DF" w:rsidP="000001DF">
            <w:pPr>
              <w:jc w:val="center"/>
            </w:pPr>
            <w:r w:rsidRPr="006A4332">
              <w:rPr>
                <w:b/>
              </w:rPr>
              <w:t>Level</w:t>
            </w:r>
            <w:r>
              <w:rPr>
                <w:b/>
              </w:rPr>
              <w:t xml:space="preserve"> </w:t>
            </w:r>
            <w:r>
              <w:rPr>
                <w:b/>
              </w:rPr>
              <w:br/>
            </w:r>
            <w:r w:rsidRPr="00F46E66">
              <w:rPr>
                <w:b/>
                <w:sz w:val="48"/>
              </w:rPr>
              <w:t>1</w:t>
            </w:r>
            <w:r>
              <w:rPr>
                <w:b/>
                <w:sz w:val="48"/>
              </w:rPr>
              <w:t xml:space="preserve"> </w:t>
            </w:r>
            <w:r>
              <w:t>Entering</w:t>
            </w:r>
          </w:p>
        </w:tc>
        <w:tc>
          <w:tcPr>
            <w:tcW w:w="2520" w:type="dxa"/>
            <w:vAlign w:val="center"/>
          </w:tcPr>
          <w:p w14:paraId="6B042550" w14:textId="6BDC46C3" w:rsidR="000001DF" w:rsidRDefault="000001DF" w:rsidP="000001DF"/>
        </w:tc>
        <w:tc>
          <w:tcPr>
            <w:tcW w:w="3672" w:type="dxa"/>
            <w:vAlign w:val="center"/>
          </w:tcPr>
          <w:p w14:paraId="5069E654" w14:textId="77777777" w:rsidR="000001DF" w:rsidRDefault="000001DF" w:rsidP="000001DF">
            <w:pPr>
              <w:pStyle w:val="ListParagraph"/>
              <w:numPr>
                <w:ilvl w:val="0"/>
                <w:numId w:val="2"/>
              </w:numPr>
              <w:spacing w:line="192" w:lineRule="auto"/>
              <w:ind w:left="158" w:hanging="180"/>
              <w:contextualSpacing w:val="0"/>
              <w:rPr>
                <w:sz w:val="18"/>
              </w:rPr>
            </w:pPr>
            <w:r w:rsidRPr="00AF6997">
              <w:rPr>
                <w:sz w:val="18"/>
              </w:rPr>
              <w:t>Producing labeled illustrations of conclusions reached in p</w:t>
            </w:r>
            <w:r>
              <w:rPr>
                <w:sz w:val="18"/>
              </w:rPr>
              <w:t xml:space="preserve">roblem-solving with a partner </w:t>
            </w:r>
          </w:p>
          <w:p w14:paraId="19185C5C" w14:textId="09B61224" w:rsidR="000001DF" w:rsidRDefault="000001DF" w:rsidP="000001DF">
            <w:pPr>
              <w:pStyle w:val="ListParagraph"/>
              <w:numPr>
                <w:ilvl w:val="0"/>
                <w:numId w:val="2"/>
              </w:numPr>
              <w:spacing w:line="192" w:lineRule="auto"/>
              <w:ind w:left="164" w:hanging="180"/>
              <w:contextualSpacing w:val="0"/>
            </w:pPr>
            <w:r w:rsidRPr="00AF6997">
              <w:rPr>
                <w:sz w:val="18"/>
              </w:rPr>
              <w:t xml:space="preserve">Reproducing words and phrases related to topics </w:t>
            </w:r>
            <w:r w:rsidRPr="00F704BD">
              <w:rPr>
                <w:i/>
                <w:sz w:val="18"/>
              </w:rPr>
              <w:t>(e.g., including cognates)</w:t>
            </w:r>
          </w:p>
        </w:tc>
        <w:tc>
          <w:tcPr>
            <w:tcW w:w="3672" w:type="dxa"/>
            <w:vAlign w:val="center"/>
          </w:tcPr>
          <w:p w14:paraId="1804A476" w14:textId="77777777" w:rsidR="000001DF" w:rsidRDefault="000001DF" w:rsidP="000001DF">
            <w:pPr>
              <w:pStyle w:val="ListParagraph"/>
              <w:numPr>
                <w:ilvl w:val="0"/>
                <w:numId w:val="3"/>
              </w:numPr>
              <w:spacing w:line="192" w:lineRule="auto"/>
              <w:ind w:left="165" w:hanging="185"/>
              <w:contextualSpacing w:val="0"/>
              <w:rPr>
                <w:sz w:val="18"/>
              </w:rPr>
            </w:pPr>
            <w:r w:rsidRPr="00AF6997">
              <w:rPr>
                <w:sz w:val="18"/>
              </w:rPr>
              <w:t>Indicating relationships by drawing and labeling content</w:t>
            </w:r>
            <w:r>
              <w:rPr>
                <w:sz w:val="18"/>
              </w:rPr>
              <w:t>-</w:t>
            </w:r>
            <w:r w:rsidRPr="00AF6997">
              <w:rPr>
                <w:sz w:val="18"/>
              </w:rPr>
              <w:t>relate</w:t>
            </w:r>
            <w:r>
              <w:rPr>
                <w:sz w:val="18"/>
              </w:rPr>
              <w:t xml:space="preserve">d pictures on familiar topics </w:t>
            </w:r>
          </w:p>
          <w:p w14:paraId="569BF748" w14:textId="052600E9" w:rsidR="000001DF" w:rsidRDefault="000001DF" w:rsidP="000001DF">
            <w:pPr>
              <w:pStyle w:val="ListParagraph"/>
              <w:numPr>
                <w:ilvl w:val="0"/>
                <w:numId w:val="3"/>
              </w:numPr>
              <w:spacing w:line="192" w:lineRule="auto"/>
              <w:ind w:left="165" w:hanging="185"/>
              <w:contextualSpacing w:val="0"/>
            </w:pPr>
            <w:r w:rsidRPr="00AF6997">
              <w:rPr>
                <w:sz w:val="18"/>
              </w:rPr>
              <w:t>Describing processes or cycles by labeling diagrams and graphs</w:t>
            </w:r>
          </w:p>
        </w:tc>
        <w:tc>
          <w:tcPr>
            <w:tcW w:w="3672" w:type="dxa"/>
            <w:vAlign w:val="center"/>
          </w:tcPr>
          <w:p w14:paraId="27F2428E" w14:textId="77777777" w:rsidR="000001DF" w:rsidRDefault="000001DF" w:rsidP="000001DF">
            <w:pPr>
              <w:pStyle w:val="ListParagraph"/>
              <w:numPr>
                <w:ilvl w:val="0"/>
                <w:numId w:val="3"/>
              </w:numPr>
              <w:spacing w:line="192" w:lineRule="auto"/>
              <w:ind w:left="165" w:hanging="185"/>
              <w:contextualSpacing w:val="0"/>
              <w:rPr>
                <w:sz w:val="18"/>
              </w:rPr>
            </w:pPr>
            <w:r w:rsidRPr="00AF6997">
              <w:rPr>
                <w:sz w:val="18"/>
              </w:rPr>
              <w:t>Generating words and phrases that represen</w:t>
            </w:r>
            <w:r>
              <w:rPr>
                <w:sz w:val="18"/>
              </w:rPr>
              <w:t xml:space="preserve">t opinions </w:t>
            </w:r>
            <w:r w:rsidRPr="00E72242">
              <w:rPr>
                <w:i/>
                <w:sz w:val="18"/>
              </w:rPr>
              <w:t xml:space="preserve">(e.g., “I think…”) </w:t>
            </w:r>
          </w:p>
          <w:p w14:paraId="386A7866" w14:textId="13EFF7E9" w:rsidR="000001DF" w:rsidRDefault="000001DF" w:rsidP="000001DF">
            <w:pPr>
              <w:pStyle w:val="ListParagraph"/>
              <w:numPr>
                <w:ilvl w:val="0"/>
                <w:numId w:val="3"/>
              </w:numPr>
              <w:spacing w:line="192" w:lineRule="auto"/>
              <w:ind w:left="165" w:hanging="185"/>
              <w:contextualSpacing w:val="0"/>
            </w:pPr>
            <w:r w:rsidRPr="00AF6997">
              <w:rPr>
                <w:sz w:val="18"/>
              </w:rPr>
              <w:t>Making lists of topic choices with peers</w:t>
            </w:r>
          </w:p>
        </w:tc>
      </w:tr>
      <w:tr w:rsidR="000001DF" w14:paraId="53C2F842" w14:textId="77777777" w:rsidTr="000001DF">
        <w:trPr>
          <w:cantSplit/>
          <w:trHeight w:val="1123"/>
          <w:tblHeader/>
          <w:jc w:val="center"/>
        </w:trPr>
        <w:tc>
          <w:tcPr>
            <w:tcW w:w="1224" w:type="dxa"/>
            <w:shd w:val="clear" w:color="auto" w:fill="BFBFBF" w:themeFill="background1" w:themeFillShade="BF"/>
            <w:vAlign w:val="center"/>
          </w:tcPr>
          <w:p w14:paraId="7506580C" w14:textId="63C5EBD9" w:rsidR="000001DF" w:rsidRDefault="000001DF" w:rsidP="000001DF">
            <w:pPr>
              <w:jc w:val="center"/>
            </w:pPr>
            <w:r w:rsidRPr="006A4332">
              <w:rPr>
                <w:b/>
              </w:rPr>
              <w:t>Level</w:t>
            </w:r>
            <w:r>
              <w:rPr>
                <w:b/>
              </w:rPr>
              <w:t xml:space="preserve"> </w:t>
            </w:r>
            <w:r>
              <w:rPr>
                <w:b/>
              </w:rPr>
              <w:br/>
            </w:r>
            <w:r w:rsidRPr="00637CBF">
              <w:rPr>
                <w:b/>
                <w:sz w:val="48"/>
                <w:szCs w:val="48"/>
              </w:rPr>
              <w:t>2</w:t>
            </w:r>
            <w:r>
              <w:rPr>
                <w:b/>
                <w:sz w:val="48"/>
                <w:szCs w:val="48"/>
              </w:rPr>
              <w:t xml:space="preserve"> </w:t>
            </w:r>
            <w:r>
              <w:t>Emerging</w:t>
            </w:r>
          </w:p>
        </w:tc>
        <w:tc>
          <w:tcPr>
            <w:tcW w:w="2520" w:type="dxa"/>
            <w:shd w:val="clear" w:color="auto" w:fill="BFBFBF" w:themeFill="background1" w:themeFillShade="BF"/>
            <w:vAlign w:val="center"/>
          </w:tcPr>
          <w:p w14:paraId="28B38352" w14:textId="44546729" w:rsidR="000001DF" w:rsidRDefault="000001DF" w:rsidP="000001DF"/>
        </w:tc>
        <w:tc>
          <w:tcPr>
            <w:tcW w:w="3672" w:type="dxa"/>
            <w:shd w:val="clear" w:color="auto" w:fill="BFBFBF" w:themeFill="background1" w:themeFillShade="BF"/>
            <w:vAlign w:val="center"/>
          </w:tcPr>
          <w:p w14:paraId="2A8C7E48" w14:textId="77777777" w:rsidR="000001DF" w:rsidRDefault="000001DF" w:rsidP="000001DF">
            <w:pPr>
              <w:pStyle w:val="ListParagraph"/>
              <w:numPr>
                <w:ilvl w:val="0"/>
                <w:numId w:val="4"/>
              </w:numPr>
              <w:spacing w:line="192" w:lineRule="auto"/>
              <w:ind w:left="158" w:hanging="180"/>
              <w:contextualSpacing w:val="0"/>
              <w:rPr>
                <w:sz w:val="18"/>
              </w:rPr>
            </w:pPr>
            <w:r w:rsidRPr="00AF6997">
              <w:rPr>
                <w:sz w:val="18"/>
              </w:rPr>
              <w:t>Completi</w:t>
            </w:r>
            <w:r>
              <w:rPr>
                <w:sz w:val="18"/>
              </w:rPr>
              <w:t xml:space="preserve">ng sentences using word banks </w:t>
            </w:r>
          </w:p>
          <w:p w14:paraId="09C1A7F9" w14:textId="6AD56CB1" w:rsidR="000001DF" w:rsidRDefault="000001DF" w:rsidP="000001DF">
            <w:pPr>
              <w:pStyle w:val="ListParagraph"/>
              <w:numPr>
                <w:ilvl w:val="0"/>
                <w:numId w:val="4"/>
              </w:numPr>
              <w:spacing w:line="192" w:lineRule="auto"/>
              <w:ind w:left="160" w:hanging="180"/>
              <w:contextualSpacing w:val="0"/>
            </w:pPr>
            <w:r w:rsidRPr="00AF6997">
              <w:rPr>
                <w:sz w:val="18"/>
              </w:rPr>
              <w:t>Producing statements related to main ideas on familiar topics in home language and English</w:t>
            </w:r>
          </w:p>
        </w:tc>
        <w:tc>
          <w:tcPr>
            <w:tcW w:w="3672" w:type="dxa"/>
            <w:shd w:val="clear" w:color="auto" w:fill="BFBFBF" w:themeFill="background1" w:themeFillShade="BF"/>
            <w:vAlign w:val="center"/>
          </w:tcPr>
          <w:p w14:paraId="58CDED4D" w14:textId="77777777" w:rsidR="000001DF" w:rsidRDefault="000001DF" w:rsidP="000001DF">
            <w:pPr>
              <w:pStyle w:val="ListParagraph"/>
              <w:numPr>
                <w:ilvl w:val="0"/>
                <w:numId w:val="4"/>
              </w:numPr>
              <w:spacing w:line="192" w:lineRule="auto"/>
              <w:ind w:left="165" w:hanging="185"/>
              <w:contextualSpacing w:val="0"/>
              <w:rPr>
                <w:sz w:val="18"/>
              </w:rPr>
            </w:pPr>
            <w:r>
              <w:rPr>
                <w:sz w:val="18"/>
              </w:rPr>
              <w:t xml:space="preserve">Connecting short sentences </w:t>
            </w:r>
          </w:p>
          <w:p w14:paraId="6555C45C" w14:textId="6F158C9E" w:rsidR="000001DF" w:rsidRDefault="000001DF" w:rsidP="000001DF">
            <w:pPr>
              <w:pStyle w:val="ListParagraph"/>
              <w:numPr>
                <w:ilvl w:val="0"/>
                <w:numId w:val="4"/>
              </w:numPr>
              <w:spacing w:line="192" w:lineRule="auto"/>
              <w:ind w:left="165" w:hanging="185"/>
              <w:contextualSpacing w:val="0"/>
            </w:pPr>
            <w:r w:rsidRPr="00AF6997">
              <w:rPr>
                <w:sz w:val="18"/>
              </w:rPr>
              <w:t xml:space="preserve">Comparing illustrated descriptions of content-related concepts </w:t>
            </w:r>
            <w:r w:rsidRPr="00F704BD">
              <w:rPr>
                <w:i/>
                <w:sz w:val="18"/>
              </w:rPr>
              <w:t>(e.g., mitosis v. meiosis)</w:t>
            </w:r>
          </w:p>
        </w:tc>
        <w:tc>
          <w:tcPr>
            <w:tcW w:w="3672" w:type="dxa"/>
            <w:shd w:val="clear" w:color="auto" w:fill="BFBFBF" w:themeFill="background1" w:themeFillShade="BF"/>
            <w:vAlign w:val="center"/>
          </w:tcPr>
          <w:p w14:paraId="7E126330" w14:textId="77777777" w:rsidR="000001DF" w:rsidRDefault="000001DF" w:rsidP="000001DF">
            <w:pPr>
              <w:pStyle w:val="ListParagraph"/>
              <w:numPr>
                <w:ilvl w:val="0"/>
                <w:numId w:val="4"/>
              </w:numPr>
              <w:spacing w:line="192" w:lineRule="auto"/>
              <w:ind w:left="165" w:hanging="185"/>
              <w:contextualSpacing w:val="0"/>
              <w:rPr>
                <w:sz w:val="18"/>
              </w:rPr>
            </w:pPr>
            <w:r w:rsidRPr="00AF6997">
              <w:rPr>
                <w:sz w:val="18"/>
              </w:rPr>
              <w:t xml:space="preserve">Stating opinions using evaluative language related to content </w:t>
            </w:r>
            <w:r w:rsidRPr="00E72242">
              <w:rPr>
                <w:i/>
                <w:sz w:val="18"/>
              </w:rPr>
              <w:t xml:space="preserve">(e.g., “I agree. Metric is better.”) </w:t>
            </w:r>
          </w:p>
          <w:p w14:paraId="265AF383" w14:textId="22742652" w:rsidR="000001DF" w:rsidRDefault="000001DF" w:rsidP="000001DF">
            <w:pPr>
              <w:pStyle w:val="ListParagraph"/>
              <w:numPr>
                <w:ilvl w:val="0"/>
                <w:numId w:val="4"/>
              </w:numPr>
              <w:spacing w:line="192" w:lineRule="auto"/>
              <w:ind w:left="165" w:hanging="185"/>
              <w:contextualSpacing w:val="0"/>
            </w:pPr>
            <w:r w:rsidRPr="00AF6997">
              <w:rPr>
                <w:sz w:val="18"/>
              </w:rPr>
              <w:t>Connecting simple sentences to form content-related ideas</w:t>
            </w:r>
          </w:p>
        </w:tc>
      </w:tr>
      <w:tr w:rsidR="000001DF" w14:paraId="06E61759" w14:textId="77777777" w:rsidTr="000001DF">
        <w:trPr>
          <w:cantSplit/>
          <w:trHeight w:val="1123"/>
          <w:tblHeader/>
          <w:jc w:val="center"/>
        </w:trPr>
        <w:tc>
          <w:tcPr>
            <w:tcW w:w="1224" w:type="dxa"/>
            <w:vAlign w:val="center"/>
          </w:tcPr>
          <w:p w14:paraId="5A47BF6F" w14:textId="3AF5BF52" w:rsidR="000001DF" w:rsidRDefault="000001DF" w:rsidP="000001DF">
            <w:pPr>
              <w:jc w:val="center"/>
            </w:pPr>
            <w:r w:rsidRPr="006A4332">
              <w:rPr>
                <w:b/>
              </w:rPr>
              <w:t>Level</w:t>
            </w:r>
            <w:r>
              <w:rPr>
                <w:b/>
              </w:rPr>
              <w:br/>
            </w:r>
            <w:r w:rsidRPr="00637CBF">
              <w:rPr>
                <w:b/>
                <w:sz w:val="48"/>
                <w:szCs w:val="48"/>
              </w:rPr>
              <w:t>3</w:t>
            </w:r>
            <w:r>
              <w:rPr>
                <w:b/>
                <w:sz w:val="48"/>
                <w:szCs w:val="48"/>
              </w:rPr>
              <w:t xml:space="preserve"> </w:t>
            </w:r>
            <w:r>
              <w:t>Developing</w:t>
            </w:r>
          </w:p>
        </w:tc>
        <w:tc>
          <w:tcPr>
            <w:tcW w:w="2520" w:type="dxa"/>
            <w:vAlign w:val="center"/>
          </w:tcPr>
          <w:p w14:paraId="79BAE459" w14:textId="0F6CC17E" w:rsidR="000001DF" w:rsidRDefault="000001DF" w:rsidP="000001DF"/>
        </w:tc>
        <w:tc>
          <w:tcPr>
            <w:tcW w:w="3672" w:type="dxa"/>
            <w:vAlign w:val="center"/>
          </w:tcPr>
          <w:p w14:paraId="50DEB707" w14:textId="77777777" w:rsidR="000001DF" w:rsidRPr="00F704BD" w:rsidRDefault="000001DF" w:rsidP="000001DF">
            <w:pPr>
              <w:pStyle w:val="ListParagraph"/>
              <w:numPr>
                <w:ilvl w:val="0"/>
                <w:numId w:val="5"/>
              </w:numPr>
              <w:spacing w:line="192" w:lineRule="auto"/>
              <w:ind w:left="158" w:hanging="180"/>
              <w:contextualSpacing w:val="0"/>
              <w:rPr>
                <w:sz w:val="18"/>
                <w:szCs w:val="18"/>
              </w:rPr>
            </w:pPr>
            <w:r w:rsidRPr="00AF6997">
              <w:rPr>
                <w:sz w:val="18"/>
              </w:rPr>
              <w:t>Producing short paragraphs wit</w:t>
            </w:r>
            <w:r>
              <w:rPr>
                <w:sz w:val="18"/>
              </w:rPr>
              <w:t xml:space="preserve">h main ideas and some details </w:t>
            </w:r>
          </w:p>
          <w:p w14:paraId="11D72B83" w14:textId="0B207085" w:rsidR="000001DF" w:rsidRDefault="000001DF" w:rsidP="000001DF">
            <w:pPr>
              <w:pStyle w:val="ListParagraph"/>
              <w:numPr>
                <w:ilvl w:val="0"/>
                <w:numId w:val="5"/>
              </w:numPr>
              <w:spacing w:line="192" w:lineRule="auto"/>
              <w:ind w:left="160" w:hanging="180"/>
              <w:contextualSpacing w:val="0"/>
            </w:pPr>
            <w:r w:rsidRPr="00AF6997">
              <w:rPr>
                <w:sz w:val="18"/>
              </w:rPr>
              <w:t>Composing dialogues or blogs based on personal experiences</w:t>
            </w:r>
          </w:p>
        </w:tc>
        <w:tc>
          <w:tcPr>
            <w:tcW w:w="3672" w:type="dxa"/>
            <w:vAlign w:val="center"/>
          </w:tcPr>
          <w:p w14:paraId="0FD3EABD" w14:textId="77777777" w:rsidR="000001DF" w:rsidRPr="00F704BD" w:rsidRDefault="000001DF" w:rsidP="000001DF">
            <w:pPr>
              <w:pStyle w:val="ListParagraph"/>
              <w:numPr>
                <w:ilvl w:val="0"/>
                <w:numId w:val="5"/>
              </w:numPr>
              <w:spacing w:line="192" w:lineRule="auto"/>
              <w:ind w:left="165" w:hanging="185"/>
              <w:contextualSpacing w:val="0"/>
              <w:rPr>
                <w:sz w:val="18"/>
                <w:szCs w:val="18"/>
              </w:rPr>
            </w:pPr>
            <w:r w:rsidRPr="00AF6997">
              <w:rPr>
                <w:sz w:val="18"/>
              </w:rPr>
              <w:t>Comparing and contrasting infor</w:t>
            </w:r>
            <w:r>
              <w:rPr>
                <w:sz w:val="18"/>
              </w:rPr>
              <w:t xml:space="preserve">mation, events, or characters </w:t>
            </w:r>
          </w:p>
          <w:p w14:paraId="06ACF9C4" w14:textId="4FE0FB8C" w:rsidR="000001DF" w:rsidRDefault="000001DF" w:rsidP="000001DF">
            <w:pPr>
              <w:pStyle w:val="ListParagraph"/>
              <w:numPr>
                <w:ilvl w:val="0"/>
                <w:numId w:val="5"/>
              </w:numPr>
              <w:spacing w:line="192" w:lineRule="auto"/>
              <w:ind w:left="165" w:hanging="185"/>
              <w:contextualSpacing w:val="0"/>
            </w:pPr>
            <w:r w:rsidRPr="00AF6997">
              <w:rPr>
                <w:sz w:val="18"/>
              </w:rPr>
              <w:t>Producing descriptive paragraphs around a central idea</w:t>
            </w:r>
          </w:p>
        </w:tc>
        <w:tc>
          <w:tcPr>
            <w:tcW w:w="3672" w:type="dxa"/>
            <w:vAlign w:val="center"/>
          </w:tcPr>
          <w:p w14:paraId="136D49BA" w14:textId="77777777" w:rsidR="000001DF" w:rsidRPr="00E72242" w:rsidRDefault="000001DF" w:rsidP="000001DF">
            <w:pPr>
              <w:pStyle w:val="ListParagraph"/>
              <w:numPr>
                <w:ilvl w:val="0"/>
                <w:numId w:val="5"/>
              </w:numPr>
              <w:spacing w:line="192" w:lineRule="auto"/>
              <w:ind w:left="165" w:hanging="185"/>
              <w:contextualSpacing w:val="0"/>
              <w:rPr>
                <w:sz w:val="18"/>
                <w:szCs w:val="18"/>
              </w:rPr>
            </w:pPr>
            <w:r w:rsidRPr="00AF6997">
              <w:rPr>
                <w:sz w:val="18"/>
              </w:rPr>
              <w:t>Substantiating opinions with content-related</w:t>
            </w:r>
            <w:r>
              <w:rPr>
                <w:sz w:val="18"/>
              </w:rPr>
              <w:t xml:space="preserve"> examples and evidence </w:t>
            </w:r>
          </w:p>
          <w:p w14:paraId="34F67805" w14:textId="62B21A38" w:rsidR="000001DF" w:rsidRDefault="000001DF" w:rsidP="000001DF">
            <w:pPr>
              <w:pStyle w:val="ListParagraph"/>
              <w:numPr>
                <w:ilvl w:val="0"/>
                <w:numId w:val="5"/>
              </w:numPr>
              <w:spacing w:line="192" w:lineRule="auto"/>
              <w:ind w:left="165" w:hanging="185"/>
              <w:contextualSpacing w:val="0"/>
            </w:pPr>
            <w:r w:rsidRPr="00AF6997">
              <w:rPr>
                <w:sz w:val="18"/>
              </w:rPr>
              <w:t>Providing feedback to peers on language used for claims and evidence</w:t>
            </w:r>
          </w:p>
        </w:tc>
      </w:tr>
      <w:tr w:rsidR="000001DF" w14:paraId="19374D1C" w14:textId="77777777" w:rsidTr="000001DF">
        <w:trPr>
          <w:cantSplit/>
          <w:trHeight w:val="1123"/>
          <w:tblHeader/>
          <w:jc w:val="center"/>
        </w:trPr>
        <w:tc>
          <w:tcPr>
            <w:tcW w:w="1224" w:type="dxa"/>
            <w:shd w:val="clear" w:color="auto" w:fill="BFBFBF" w:themeFill="background1" w:themeFillShade="BF"/>
            <w:vAlign w:val="center"/>
          </w:tcPr>
          <w:p w14:paraId="34E18DE2" w14:textId="00B97E51" w:rsidR="000001DF" w:rsidRDefault="000001DF" w:rsidP="000001DF">
            <w:pPr>
              <w:jc w:val="center"/>
            </w:pPr>
            <w:r w:rsidRPr="006A4332">
              <w:rPr>
                <w:b/>
              </w:rPr>
              <w:t>Level</w:t>
            </w:r>
            <w:r>
              <w:rPr>
                <w:b/>
              </w:rPr>
              <w:br/>
            </w:r>
            <w:r w:rsidRPr="00637CBF">
              <w:rPr>
                <w:b/>
                <w:sz w:val="48"/>
                <w:szCs w:val="48"/>
              </w:rPr>
              <w:t>4</w:t>
            </w:r>
            <w:r>
              <w:rPr>
                <w:b/>
                <w:sz w:val="48"/>
                <w:szCs w:val="48"/>
              </w:rPr>
              <w:t xml:space="preserve"> </w:t>
            </w:r>
            <w:r>
              <w:t>Expanding</w:t>
            </w:r>
          </w:p>
        </w:tc>
        <w:tc>
          <w:tcPr>
            <w:tcW w:w="2520" w:type="dxa"/>
            <w:shd w:val="clear" w:color="auto" w:fill="BFBFBF" w:themeFill="background1" w:themeFillShade="BF"/>
            <w:vAlign w:val="center"/>
          </w:tcPr>
          <w:p w14:paraId="441A579F" w14:textId="0D87FC2A" w:rsidR="000001DF" w:rsidRDefault="000001DF" w:rsidP="000001DF"/>
        </w:tc>
        <w:tc>
          <w:tcPr>
            <w:tcW w:w="3672" w:type="dxa"/>
            <w:shd w:val="clear" w:color="auto" w:fill="BFBFBF" w:themeFill="background1" w:themeFillShade="BF"/>
            <w:vAlign w:val="center"/>
          </w:tcPr>
          <w:p w14:paraId="7A58491F" w14:textId="77777777" w:rsidR="000001DF" w:rsidRPr="00F704BD" w:rsidRDefault="000001DF" w:rsidP="000001DF">
            <w:pPr>
              <w:pStyle w:val="ListParagraph"/>
              <w:numPr>
                <w:ilvl w:val="0"/>
                <w:numId w:val="5"/>
              </w:numPr>
              <w:spacing w:line="192" w:lineRule="auto"/>
              <w:ind w:left="158" w:hanging="180"/>
              <w:contextualSpacing w:val="0"/>
              <w:rPr>
                <w:sz w:val="18"/>
                <w:szCs w:val="18"/>
              </w:rPr>
            </w:pPr>
            <w:r w:rsidRPr="00AF6997">
              <w:rPr>
                <w:sz w:val="18"/>
              </w:rPr>
              <w:t>Producing content</w:t>
            </w:r>
            <w:r>
              <w:rPr>
                <w:sz w:val="18"/>
              </w:rPr>
              <w:t xml:space="preserve">-related reports </w:t>
            </w:r>
          </w:p>
          <w:p w14:paraId="41A041A2" w14:textId="27FA29B7" w:rsidR="000001DF" w:rsidRDefault="000001DF" w:rsidP="000001DF">
            <w:pPr>
              <w:pStyle w:val="ListParagraph"/>
              <w:numPr>
                <w:ilvl w:val="0"/>
                <w:numId w:val="5"/>
              </w:numPr>
              <w:spacing w:line="192" w:lineRule="auto"/>
              <w:ind w:left="160" w:hanging="180"/>
              <w:contextualSpacing w:val="0"/>
            </w:pPr>
            <w:r w:rsidRPr="00AF6997">
              <w:rPr>
                <w:sz w:val="18"/>
              </w:rPr>
              <w:t>Reproducing a sequence of events or experiences using transitional words</w:t>
            </w:r>
          </w:p>
        </w:tc>
        <w:tc>
          <w:tcPr>
            <w:tcW w:w="3672" w:type="dxa"/>
            <w:shd w:val="clear" w:color="auto" w:fill="BFBFBF" w:themeFill="background1" w:themeFillShade="BF"/>
            <w:vAlign w:val="center"/>
          </w:tcPr>
          <w:p w14:paraId="1DA57C46" w14:textId="77777777" w:rsidR="000001DF" w:rsidRPr="00F704BD" w:rsidRDefault="000001DF" w:rsidP="000001DF">
            <w:pPr>
              <w:pStyle w:val="ListParagraph"/>
              <w:numPr>
                <w:ilvl w:val="0"/>
                <w:numId w:val="5"/>
              </w:numPr>
              <w:spacing w:line="192" w:lineRule="auto"/>
              <w:ind w:left="165" w:hanging="185"/>
              <w:contextualSpacing w:val="0"/>
              <w:rPr>
                <w:sz w:val="18"/>
                <w:szCs w:val="18"/>
              </w:rPr>
            </w:pPr>
            <w:r w:rsidRPr="00AF6997">
              <w:rPr>
                <w:sz w:val="18"/>
              </w:rPr>
              <w:t xml:space="preserve">Describing relationships between details or </w:t>
            </w:r>
            <w:r>
              <w:rPr>
                <w:sz w:val="18"/>
              </w:rPr>
              <w:t xml:space="preserve">examples and supporting ideas </w:t>
            </w:r>
          </w:p>
          <w:p w14:paraId="3C02B9A5" w14:textId="709D4FC9" w:rsidR="000001DF" w:rsidRDefault="000001DF" w:rsidP="000001DF">
            <w:pPr>
              <w:pStyle w:val="ListParagraph"/>
              <w:numPr>
                <w:ilvl w:val="0"/>
                <w:numId w:val="5"/>
              </w:numPr>
              <w:spacing w:line="192" w:lineRule="auto"/>
              <w:ind w:left="165" w:hanging="185"/>
              <w:contextualSpacing w:val="0"/>
            </w:pPr>
            <w:r w:rsidRPr="00AF6997">
              <w:rPr>
                <w:sz w:val="18"/>
              </w:rPr>
              <w:t>Connecting content-related themes or topics to main ideas</w:t>
            </w:r>
          </w:p>
        </w:tc>
        <w:tc>
          <w:tcPr>
            <w:tcW w:w="3672" w:type="dxa"/>
            <w:shd w:val="clear" w:color="auto" w:fill="BFBFBF" w:themeFill="background1" w:themeFillShade="BF"/>
            <w:vAlign w:val="center"/>
          </w:tcPr>
          <w:p w14:paraId="5DA8E3A0" w14:textId="77777777" w:rsidR="000001DF" w:rsidRPr="00E72242" w:rsidRDefault="000001DF" w:rsidP="000001DF">
            <w:pPr>
              <w:pStyle w:val="ListParagraph"/>
              <w:numPr>
                <w:ilvl w:val="0"/>
                <w:numId w:val="5"/>
              </w:numPr>
              <w:spacing w:line="192" w:lineRule="auto"/>
              <w:ind w:left="165" w:hanging="185"/>
              <w:contextualSpacing w:val="0"/>
              <w:rPr>
                <w:sz w:val="18"/>
                <w:szCs w:val="18"/>
              </w:rPr>
            </w:pPr>
            <w:r w:rsidRPr="00AF6997">
              <w:rPr>
                <w:sz w:val="18"/>
              </w:rPr>
              <w:t xml:space="preserve">Crafting persuasive pieces </w:t>
            </w:r>
            <w:r w:rsidRPr="00E72242">
              <w:rPr>
                <w:i/>
                <w:sz w:val="18"/>
              </w:rPr>
              <w:t xml:space="preserve">(e.g., editorials) </w:t>
            </w:r>
            <w:r w:rsidRPr="00AF6997">
              <w:rPr>
                <w:sz w:val="18"/>
              </w:rPr>
              <w:t>with a series of substan</w:t>
            </w:r>
            <w:r>
              <w:rPr>
                <w:sz w:val="18"/>
              </w:rPr>
              <w:t xml:space="preserve">tiated content-related claims </w:t>
            </w:r>
          </w:p>
          <w:p w14:paraId="4F98C7F5" w14:textId="33315EF9" w:rsidR="000001DF" w:rsidRDefault="000001DF" w:rsidP="000001DF">
            <w:pPr>
              <w:pStyle w:val="ListParagraph"/>
              <w:numPr>
                <w:ilvl w:val="0"/>
                <w:numId w:val="5"/>
              </w:numPr>
              <w:spacing w:line="192" w:lineRule="auto"/>
              <w:ind w:left="165" w:hanging="185"/>
              <w:contextualSpacing w:val="0"/>
            </w:pPr>
            <w:r w:rsidRPr="00AF6997">
              <w:rPr>
                <w:sz w:val="18"/>
              </w:rPr>
              <w:t>Composing scripts with protagonists and antagonists</w:t>
            </w:r>
          </w:p>
        </w:tc>
      </w:tr>
      <w:tr w:rsidR="000001DF" w14:paraId="6013EA81" w14:textId="77777777" w:rsidTr="000001DF">
        <w:trPr>
          <w:cantSplit/>
          <w:trHeight w:val="1123"/>
          <w:tblHeader/>
          <w:jc w:val="center"/>
        </w:trPr>
        <w:tc>
          <w:tcPr>
            <w:tcW w:w="1224" w:type="dxa"/>
            <w:vAlign w:val="center"/>
          </w:tcPr>
          <w:p w14:paraId="2428A5E5" w14:textId="672F8E83" w:rsidR="000001DF" w:rsidRDefault="000001DF" w:rsidP="000001DF">
            <w:pPr>
              <w:jc w:val="center"/>
            </w:pPr>
            <w:r w:rsidRPr="006A4332">
              <w:rPr>
                <w:b/>
              </w:rPr>
              <w:t>Level</w:t>
            </w:r>
            <w:r>
              <w:rPr>
                <w:b/>
              </w:rPr>
              <w:br/>
            </w:r>
            <w:r w:rsidRPr="00637CBF">
              <w:rPr>
                <w:b/>
                <w:sz w:val="48"/>
                <w:szCs w:val="48"/>
              </w:rPr>
              <w:t>5</w:t>
            </w:r>
            <w:r>
              <w:rPr>
                <w:b/>
                <w:sz w:val="48"/>
                <w:szCs w:val="48"/>
              </w:rPr>
              <w:t xml:space="preserve"> </w:t>
            </w:r>
            <w:r>
              <w:t>Bridging</w:t>
            </w:r>
          </w:p>
        </w:tc>
        <w:tc>
          <w:tcPr>
            <w:tcW w:w="2520" w:type="dxa"/>
            <w:vAlign w:val="center"/>
          </w:tcPr>
          <w:p w14:paraId="7995F546" w14:textId="4C0CDA89" w:rsidR="000001DF" w:rsidRDefault="000001DF" w:rsidP="000001DF"/>
        </w:tc>
        <w:tc>
          <w:tcPr>
            <w:tcW w:w="3672" w:type="dxa"/>
            <w:vAlign w:val="center"/>
          </w:tcPr>
          <w:p w14:paraId="309A349E" w14:textId="77777777" w:rsidR="000001DF" w:rsidRPr="00F704BD" w:rsidRDefault="000001DF" w:rsidP="000001DF">
            <w:pPr>
              <w:pStyle w:val="ListParagraph"/>
              <w:numPr>
                <w:ilvl w:val="0"/>
                <w:numId w:val="5"/>
              </w:numPr>
              <w:spacing w:line="192" w:lineRule="auto"/>
              <w:ind w:left="158" w:hanging="180"/>
              <w:contextualSpacing w:val="0"/>
              <w:rPr>
                <w:sz w:val="18"/>
                <w:szCs w:val="18"/>
              </w:rPr>
            </w:pPr>
            <w:r w:rsidRPr="00AF6997">
              <w:rPr>
                <w:sz w:val="18"/>
              </w:rPr>
              <w:t>Producing research r</w:t>
            </w:r>
            <w:r>
              <w:rPr>
                <w:sz w:val="18"/>
              </w:rPr>
              <w:t xml:space="preserve">eports using multiple sources </w:t>
            </w:r>
          </w:p>
          <w:p w14:paraId="08EF70EC" w14:textId="26E15091" w:rsidR="000001DF" w:rsidRDefault="000001DF" w:rsidP="000001DF">
            <w:pPr>
              <w:pStyle w:val="ListParagraph"/>
              <w:numPr>
                <w:ilvl w:val="0"/>
                <w:numId w:val="5"/>
              </w:numPr>
              <w:spacing w:line="192" w:lineRule="auto"/>
              <w:ind w:left="160" w:hanging="180"/>
              <w:contextualSpacing w:val="0"/>
            </w:pPr>
            <w:r w:rsidRPr="00AF6997">
              <w:rPr>
                <w:sz w:val="18"/>
              </w:rPr>
              <w:t>Summarizing conclusions reached from steps in problem-solving or conducting experiments</w:t>
            </w:r>
          </w:p>
        </w:tc>
        <w:tc>
          <w:tcPr>
            <w:tcW w:w="3672" w:type="dxa"/>
            <w:vAlign w:val="center"/>
          </w:tcPr>
          <w:p w14:paraId="229587B2" w14:textId="77777777" w:rsidR="000001DF" w:rsidRPr="00F704BD" w:rsidRDefault="000001DF" w:rsidP="000001DF">
            <w:pPr>
              <w:pStyle w:val="ListParagraph"/>
              <w:numPr>
                <w:ilvl w:val="0"/>
                <w:numId w:val="5"/>
              </w:numPr>
              <w:spacing w:line="192" w:lineRule="auto"/>
              <w:ind w:left="165" w:hanging="185"/>
              <w:contextualSpacing w:val="0"/>
              <w:rPr>
                <w:sz w:val="18"/>
                <w:szCs w:val="18"/>
              </w:rPr>
            </w:pPr>
            <w:r w:rsidRPr="00AF6997">
              <w:rPr>
                <w:sz w:val="18"/>
              </w:rPr>
              <w:t xml:space="preserve">Producing informational </w:t>
            </w:r>
            <w:r>
              <w:rPr>
                <w:sz w:val="18"/>
              </w:rPr>
              <w:t xml:space="preserve">text around graphs and charts </w:t>
            </w:r>
          </w:p>
          <w:p w14:paraId="64CBD630" w14:textId="5D83739B" w:rsidR="000001DF" w:rsidRDefault="000001DF" w:rsidP="000001DF">
            <w:pPr>
              <w:pStyle w:val="ListParagraph"/>
              <w:numPr>
                <w:ilvl w:val="0"/>
                <w:numId w:val="5"/>
              </w:numPr>
              <w:spacing w:line="192" w:lineRule="auto"/>
              <w:ind w:left="165" w:hanging="185"/>
              <w:contextualSpacing w:val="0"/>
            </w:pPr>
            <w:r w:rsidRPr="00AF6997">
              <w:rPr>
                <w:sz w:val="18"/>
              </w:rPr>
              <w:t>Comparing content</w:t>
            </w:r>
            <w:r>
              <w:rPr>
                <w:sz w:val="18"/>
              </w:rPr>
              <w:t>-</w:t>
            </w:r>
            <w:r w:rsidRPr="00AF6997">
              <w:rPr>
                <w:sz w:val="18"/>
              </w:rPr>
              <w:t>related ideas from multiple sources in essays, reports, and narratives</w:t>
            </w:r>
          </w:p>
        </w:tc>
        <w:tc>
          <w:tcPr>
            <w:tcW w:w="3672" w:type="dxa"/>
            <w:vAlign w:val="center"/>
          </w:tcPr>
          <w:p w14:paraId="190DFDC9" w14:textId="77777777" w:rsidR="000001DF" w:rsidRPr="00E72242" w:rsidRDefault="000001DF" w:rsidP="000001DF">
            <w:pPr>
              <w:pStyle w:val="ListParagraph"/>
              <w:numPr>
                <w:ilvl w:val="0"/>
                <w:numId w:val="5"/>
              </w:numPr>
              <w:spacing w:line="192" w:lineRule="auto"/>
              <w:ind w:left="165" w:hanging="185"/>
              <w:contextualSpacing w:val="0"/>
              <w:rPr>
                <w:sz w:val="18"/>
                <w:szCs w:val="18"/>
              </w:rPr>
            </w:pPr>
            <w:r w:rsidRPr="00AF6997">
              <w:rPr>
                <w:sz w:val="18"/>
              </w:rPr>
              <w:t>Presenting opinions in persuasive essays or reports backe</w:t>
            </w:r>
            <w:r>
              <w:rPr>
                <w:sz w:val="18"/>
              </w:rPr>
              <w:t xml:space="preserve">d by content-related research </w:t>
            </w:r>
          </w:p>
          <w:p w14:paraId="7AE4E213" w14:textId="48CDDA37" w:rsidR="000001DF" w:rsidRDefault="000001DF" w:rsidP="000001DF">
            <w:pPr>
              <w:pStyle w:val="ListParagraph"/>
              <w:numPr>
                <w:ilvl w:val="0"/>
                <w:numId w:val="5"/>
              </w:numPr>
              <w:spacing w:line="192" w:lineRule="auto"/>
              <w:ind w:left="165" w:hanging="185"/>
              <w:contextualSpacing w:val="0"/>
            </w:pPr>
            <w:r w:rsidRPr="00AF6997">
              <w:rPr>
                <w:sz w:val="18"/>
              </w:rPr>
              <w:t>Justifying ideas using multiple sources</w:t>
            </w:r>
          </w:p>
        </w:tc>
      </w:tr>
      <w:tr w:rsidR="000001DF" w14:paraId="4134DB68" w14:textId="77777777" w:rsidTr="000001DF">
        <w:trPr>
          <w:cantSplit/>
          <w:trHeight w:val="1224"/>
          <w:tblHeader/>
          <w:jc w:val="center"/>
        </w:trPr>
        <w:tc>
          <w:tcPr>
            <w:tcW w:w="1224" w:type="dxa"/>
            <w:shd w:val="clear" w:color="auto" w:fill="BFBFBF" w:themeFill="background1" w:themeFillShade="BF"/>
            <w:vAlign w:val="center"/>
          </w:tcPr>
          <w:p w14:paraId="772B8BAD" w14:textId="267B346C" w:rsidR="000001DF" w:rsidRDefault="000001DF" w:rsidP="000001DF">
            <w:pPr>
              <w:jc w:val="center"/>
            </w:pPr>
            <w:r w:rsidRPr="006A4332">
              <w:rPr>
                <w:b/>
              </w:rPr>
              <w:t>Level</w:t>
            </w:r>
            <w:r>
              <w:rPr>
                <w:b/>
              </w:rPr>
              <w:br/>
            </w:r>
            <w:r w:rsidRPr="00637CBF">
              <w:rPr>
                <w:b/>
                <w:sz w:val="48"/>
                <w:szCs w:val="48"/>
              </w:rPr>
              <w:t>6</w:t>
            </w:r>
            <w:r>
              <w:rPr>
                <w:b/>
                <w:sz w:val="48"/>
                <w:szCs w:val="48"/>
              </w:rPr>
              <w:t xml:space="preserve"> </w:t>
            </w:r>
            <w:r>
              <w:t>Reaching</w:t>
            </w:r>
          </w:p>
        </w:tc>
        <w:tc>
          <w:tcPr>
            <w:tcW w:w="2520" w:type="dxa"/>
            <w:shd w:val="clear" w:color="auto" w:fill="BFBFBF" w:themeFill="background1" w:themeFillShade="BF"/>
            <w:vAlign w:val="center"/>
          </w:tcPr>
          <w:p w14:paraId="771834F8" w14:textId="4670F9CA" w:rsidR="000001DF" w:rsidRDefault="000001DF" w:rsidP="000001DF"/>
        </w:tc>
        <w:tc>
          <w:tcPr>
            <w:tcW w:w="3672" w:type="dxa"/>
            <w:shd w:val="clear" w:color="auto" w:fill="BFBFBF" w:themeFill="background1" w:themeFillShade="BF"/>
            <w:vAlign w:val="center"/>
          </w:tcPr>
          <w:p w14:paraId="5E501DC2" w14:textId="77777777" w:rsidR="000001DF" w:rsidRPr="00F704BD" w:rsidRDefault="000001DF" w:rsidP="000001DF">
            <w:pPr>
              <w:pStyle w:val="ListParagraph"/>
              <w:numPr>
                <w:ilvl w:val="0"/>
                <w:numId w:val="5"/>
              </w:numPr>
              <w:spacing w:line="192" w:lineRule="auto"/>
              <w:ind w:left="158" w:hanging="180"/>
              <w:contextualSpacing w:val="0"/>
              <w:rPr>
                <w:sz w:val="18"/>
                <w:szCs w:val="18"/>
              </w:rPr>
            </w:pPr>
            <w:r w:rsidRPr="00AF6997">
              <w:rPr>
                <w:sz w:val="18"/>
              </w:rPr>
              <w:t>Providing a concluding statement or section that follows from and suppo</w:t>
            </w:r>
            <w:r>
              <w:rPr>
                <w:sz w:val="18"/>
              </w:rPr>
              <w:t xml:space="preserve">rts the information presented </w:t>
            </w:r>
          </w:p>
          <w:p w14:paraId="76B513B0" w14:textId="42929037" w:rsidR="000001DF" w:rsidRDefault="000001DF" w:rsidP="000001DF">
            <w:pPr>
              <w:pStyle w:val="ListParagraph"/>
              <w:numPr>
                <w:ilvl w:val="0"/>
                <w:numId w:val="5"/>
              </w:numPr>
              <w:spacing w:line="192" w:lineRule="auto"/>
              <w:ind w:left="160" w:hanging="180"/>
              <w:contextualSpacing w:val="0"/>
            </w:pPr>
            <w:r w:rsidRPr="00AF6997">
              <w:rPr>
                <w:sz w:val="18"/>
              </w:rPr>
              <w:t xml:space="preserve">Conveying sequence, signaling shifts from </w:t>
            </w:r>
            <w:proofErr w:type="gramStart"/>
            <w:r w:rsidRPr="00AF6997">
              <w:rPr>
                <w:sz w:val="18"/>
              </w:rPr>
              <w:t>one time</w:t>
            </w:r>
            <w:proofErr w:type="gramEnd"/>
            <w:r w:rsidRPr="00AF6997">
              <w:rPr>
                <w:sz w:val="18"/>
              </w:rPr>
              <w:t xml:space="preserve"> frame to another, and showing the relationships among experiences and events</w:t>
            </w:r>
          </w:p>
        </w:tc>
        <w:tc>
          <w:tcPr>
            <w:tcW w:w="3672" w:type="dxa"/>
            <w:shd w:val="clear" w:color="auto" w:fill="BFBFBF" w:themeFill="background1" w:themeFillShade="BF"/>
            <w:vAlign w:val="center"/>
          </w:tcPr>
          <w:p w14:paraId="7C9CF537" w14:textId="77777777" w:rsidR="000001DF" w:rsidRPr="00F704BD" w:rsidRDefault="000001DF" w:rsidP="000001DF">
            <w:pPr>
              <w:pStyle w:val="ListParagraph"/>
              <w:numPr>
                <w:ilvl w:val="0"/>
                <w:numId w:val="5"/>
              </w:numPr>
              <w:spacing w:line="192" w:lineRule="auto"/>
              <w:ind w:left="165" w:hanging="185"/>
              <w:contextualSpacing w:val="0"/>
              <w:rPr>
                <w:sz w:val="18"/>
                <w:szCs w:val="18"/>
              </w:rPr>
            </w:pPr>
            <w:r w:rsidRPr="00AF6997">
              <w:rPr>
                <w:sz w:val="18"/>
              </w:rPr>
              <w:t xml:space="preserve">Determining two or more central ideas in text </w:t>
            </w:r>
            <w:r>
              <w:rPr>
                <w:sz w:val="18"/>
              </w:rPr>
              <w:t xml:space="preserve">and tracing their development </w:t>
            </w:r>
          </w:p>
          <w:p w14:paraId="1BC1420C" w14:textId="2C7846FA" w:rsidR="000001DF" w:rsidRDefault="000001DF" w:rsidP="000001DF">
            <w:pPr>
              <w:pStyle w:val="ListParagraph"/>
              <w:numPr>
                <w:ilvl w:val="0"/>
                <w:numId w:val="5"/>
              </w:numPr>
              <w:spacing w:line="192" w:lineRule="auto"/>
              <w:ind w:left="165" w:hanging="185"/>
              <w:contextualSpacing w:val="0"/>
            </w:pPr>
            <w:r w:rsidRPr="00AF6997">
              <w:rPr>
                <w:sz w:val="18"/>
              </w:rPr>
              <w:t xml:space="preserve">Evaluating the interactions between individuals, events, and ideas in text </w:t>
            </w:r>
            <w:r w:rsidRPr="00F704BD">
              <w:rPr>
                <w:i/>
                <w:sz w:val="18"/>
              </w:rPr>
              <w:t>(e.g., how ideas influence individuals or events and the converse)</w:t>
            </w:r>
          </w:p>
        </w:tc>
        <w:tc>
          <w:tcPr>
            <w:tcW w:w="3672" w:type="dxa"/>
            <w:shd w:val="clear" w:color="auto" w:fill="BFBFBF" w:themeFill="background1" w:themeFillShade="BF"/>
            <w:vAlign w:val="center"/>
          </w:tcPr>
          <w:p w14:paraId="6292C046" w14:textId="77777777" w:rsidR="000001DF" w:rsidRPr="00E72242" w:rsidRDefault="000001DF" w:rsidP="000001DF">
            <w:pPr>
              <w:pStyle w:val="ListParagraph"/>
              <w:numPr>
                <w:ilvl w:val="0"/>
                <w:numId w:val="5"/>
              </w:numPr>
              <w:spacing w:line="192" w:lineRule="auto"/>
              <w:ind w:left="165" w:hanging="185"/>
              <w:contextualSpacing w:val="0"/>
              <w:rPr>
                <w:sz w:val="18"/>
                <w:szCs w:val="18"/>
              </w:rPr>
            </w:pPr>
            <w:r w:rsidRPr="00AF6997">
              <w:rPr>
                <w:sz w:val="18"/>
              </w:rPr>
              <w:t>Introducing claims and opposing claims, along with their asso</w:t>
            </w:r>
            <w:r>
              <w:rPr>
                <w:sz w:val="18"/>
              </w:rPr>
              <w:t xml:space="preserve">ciated reasons and evidence </w:t>
            </w:r>
          </w:p>
          <w:p w14:paraId="600F8A9E" w14:textId="32E72E7F" w:rsidR="000001DF" w:rsidRDefault="000001DF" w:rsidP="000001DF">
            <w:pPr>
              <w:pStyle w:val="ListParagraph"/>
              <w:numPr>
                <w:ilvl w:val="0"/>
                <w:numId w:val="5"/>
              </w:numPr>
              <w:spacing w:line="192" w:lineRule="auto"/>
              <w:ind w:left="165" w:hanging="185"/>
              <w:contextualSpacing w:val="0"/>
            </w:pPr>
            <w:r w:rsidRPr="00AF6997">
              <w:rPr>
                <w:sz w:val="18"/>
              </w:rPr>
              <w:t>Closing with concluding statements or paragraphs that support claims</w:t>
            </w:r>
          </w:p>
        </w:tc>
      </w:tr>
    </w:tbl>
    <w:p w14:paraId="798A2892" w14:textId="77777777" w:rsidR="00F928FF" w:rsidRPr="00791A30" w:rsidRDefault="00F928FF" w:rsidP="00804A52">
      <w:pPr>
        <w:spacing w:before="120" w:after="0" w:line="192" w:lineRule="auto"/>
        <w:rPr>
          <w:sz w:val="21"/>
          <w:szCs w:val="21"/>
        </w:rPr>
      </w:pPr>
      <w:r w:rsidRPr="00791A30">
        <w:rPr>
          <w:sz w:val="21"/>
          <w:szCs w:val="21"/>
        </w:rPr>
        <w:t xml:space="preserve">The WIDA Can Do Descriptors, Key Uses Edition provides examples of academic language use for four specific communicative purposes. These purposes, referred to as Key Uses, were identified based on reviews of literature and a language analysis of college and career readiness standards: </w:t>
      </w:r>
    </w:p>
    <w:p w14:paraId="44436E30" w14:textId="77777777" w:rsidR="00F928FF" w:rsidRPr="00791A30" w:rsidRDefault="00F928FF" w:rsidP="00F928FF">
      <w:pPr>
        <w:spacing w:after="0" w:line="240" w:lineRule="auto"/>
        <w:rPr>
          <w:sz w:val="6"/>
        </w:rPr>
      </w:pPr>
    </w:p>
    <w:tbl>
      <w:tblPr>
        <w:tblStyle w:val="TableGrid"/>
        <w:tblW w:w="0" w:type="auto"/>
        <w:tblInd w:w="1345" w:type="dxa"/>
        <w:tblLook w:val="04A0" w:firstRow="1" w:lastRow="0" w:firstColumn="1" w:lastColumn="0" w:noHBand="0" w:noVBand="1"/>
      </w:tblPr>
      <w:tblGrid>
        <w:gridCol w:w="953"/>
        <w:gridCol w:w="5887"/>
        <w:gridCol w:w="13320"/>
      </w:tblGrid>
      <w:tr w:rsidR="00F928FF" w14:paraId="4A3902DF" w14:textId="77777777" w:rsidTr="00333CC8">
        <w:trPr>
          <w:cantSplit/>
          <w:tblHeader/>
        </w:trPr>
        <w:tc>
          <w:tcPr>
            <w:tcW w:w="953" w:type="dxa"/>
            <w:shd w:val="clear" w:color="auto" w:fill="D9D9D9" w:themeFill="background1" w:themeFillShade="D9"/>
          </w:tcPr>
          <w:p w14:paraId="69E6F8BC" w14:textId="77777777" w:rsidR="00F928FF" w:rsidRPr="00791A30" w:rsidRDefault="00F928FF" w:rsidP="008B0136">
            <w:pPr>
              <w:rPr>
                <w:b/>
                <w:sz w:val="21"/>
                <w:szCs w:val="21"/>
              </w:rPr>
            </w:pPr>
            <w:r w:rsidRPr="00791A30">
              <w:rPr>
                <w:b/>
                <w:sz w:val="21"/>
                <w:szCs w:val="21"/>
              </w:rPr>
              <w:t>KEY USE</w:t>
            </w:r>
          </w:p>
        </w:tc>
        <w:tc>
          <w:tcPr>
            <w:tcW w:w="5887" w:type="dxa"/>
            <w:shd w:val="clear" w:color="auto" w:fill="D9D9D9" w:themeFill="background1" w:themeFillShade="D9"/>
          </w:tcPr>
          <w:p w14:paraId="5CE12135" w14:textId="77777777" w:rsidR="00F928FF" w:rsidRPr="00791A30" w:rsidRDefault="00F928FF" w:rsidP="008B0136">
            <w:pPr>
              <w:rPr>
                <w:b/>
                <w:sz w:val="21"/>
                <w:szCs w:val="21"/>
              </w:rPr>
            </w:pPr>
            <w:r w:rsidRPr="00791A30">
              <w:rPr>
                <w:b/>
                <w:sz w:val="21"/>
                <w:szCs w:val="21"/>
              </w:rPr>
              <w:t>DEFINITION</w:t>
            </w:r>
          </w:p>
        </w:tc>
        <w:tc>
          <w:tcPr>
            <w:tcW w:w="13320" w:type="dxa"/>
            <w:shd w:val="clear" w:color="auto" w:fill="D9D9D9" w:themeFill="background1" w:themeFillShade="D9"/>
          </w:tcPr>
          <w:p w14:paraId="43C3D116" w14:textId="77777777" w:rsidR="00F928FF" w:rsidRPr="00791A30" w:rsidRDefault="00F928FF" w:rsidP="008B0136">
            <w:pPr>
              <w:rPr>
                <w:b/>
                <w:sz w:val="21"/>
                <w:szCs w:val="21"/>
              </w:rPr>
            </w:pPr>
            <w:r w:rsidRPr="00791A30">
              <w:rPr>
                <w:b/>
                <w:sz w:val="21"/>
                <w:szCs w:val="21"/>
              </w:rPr>
              <w:t>EXAMPLES</w:t>
            </w:r>
          </w:p>
        </w:tc>
      </w:tr>
      <w:tr w:rsidR="00F928FF" w14:paraId="68CD2FFE" w14:textId="77777777" w:rsidTr="00333CC8">
        <w:trPr>
          <w:cantSplit/>
          <w:tblHeader/>
        </w:trPr>
        <w:tc>
          <w:tcPr>
            <w:tcW w:w="953" w:type="dxa"/>
            <w:vAlign w:val="center"/>
          </w:tcPr>
          <w:p w14:paraId="0830029A" w14:textId="77777777" w:rsidR="00F928FF" w:rsidRPr="00791A30" w:rsidRDefault="00F928FF" w:rsidP="008B0136">
            <w:pPr>
              <w:rPr>
                <w:b/>
                <w:sz w:val="21"/>
                <w:szCs w:val="21"/>
              </w:rPr>
            </w:pPr>
            <w:r w:rsidRPr="00791A30">
              <w:rPr>
                <w:b/>
                <w:sz w:val="21"/>
                <w:szCs w:val="21"/>
              </w:rPr>
              <w:t>Recount</w:t>
            </w:r>
          </w:p>
        </w:tc>
        <w:tc>
          <w:tcPr>
            <w:tcW w:w="5887" w:type="dxa"/>
            <w:vAlign w:val="center"/>
          </w:tcPr>
          <w:p w14:paraId="34E07C67" w14:textId="77777777" w:rsidR="00F928FF" w:rsidRPr="00791A30" w:rsidRDefault="00F928FF" w:rsidP="008B0136">
            <w:pPr>
              <w:rPr>
                <w:sz w:val="21"/>
                <w:szCs w:val="21"/>
              </w:rPr>
            </w:pPr>
            <w:r w:rsidRPr="00791A30">
              <w:rPr>
                <w:sz w:val="21"/>
                <w:szCs w:val="21"/>
              </w:rPr>
              <w:t>To retell to display knowledge or narrate experiences or events</w:t>
            </w:r>
          </w:p>
        </w:tc>
        <w:tc>
          <w:tcPr>
            <w:tcW w:w="13320" w:type="dxa"/>
          </w:tcPr>
          <w:p w14:paraId="23114693" w14:textId="600BFF03" w:rsidR="00F928FF" w:rsidRPr="00791A30" w:rsidRDefault="00F928FF" w:rsidP="008B0136">
            <w:pPr>
              <w:rPr>
                <w:sz w:val="21"/>
                <w:szCs w:val="21"/>
              </w:rPr>
            </w:pPr>
            <w:r w:rsidRPr="00791A30">
              <w:rPr>
                <w:sz w:val="21"/>
                <w:szCs w:val="21"/>
              </w:rPr>
              <w:t>telling or summarizing stories, producing information reports, and sharing past experiences, stating the steps to make something, describing experiences, ordering steps to get an answer</w:t>
            </w:r>
          </w:p>
        </w:tc>
      </w:tr>
      <w:tr w:rsidR="00F928FF" w14:paraId="55952171" w14:textId="77777777" w:rsidTr="00333CC8">
        <w:trPr>
          <w:cantSplit/>
          <w:tblHeader/>
        </w:trPr>
        <w:tc>
          <w:tcPr>
            <w:tcW w:w="953" w:type="dxa"/>
            <w:vAlign w:val="center"/>
          </w:tcPr>
          <w:p w14:paraId="22B72520" w14:textId="77777777" w:rsidR="00F928FF" w:rsidRPr="00791A30" w:rsidRDefault="00F928FF" w:rsidP="008B0136">
            <w:pPr>
              <w:rPr>
                <w:b/>
                <w:sz w:val="21"/>
                <w:szCs w:val="21"/>
              </w:rPr>
            </w:pPr>
            <w:r w:rsidRPr="00791A30">
              <w:rPr>
                <w:b/>
                <w:sz w:val="21"/>
                <w:szCs w:val="21"/>
              </w:rPr>
              <w:t>Explain</w:t>
            </w:r>
          </w:p>
        </w:tc>
        <w:tc>
          <w:tcPr>
            <w:tcW w:w="5887" w:type="dxa"/>
            <w:vAlign w:val="center"/>
          </w:tcPr>
          <w:p w14:paraId="67180E25" w14:textId="77777777" w:rsidR="00F928FF" w:rsidRPr="00791A30" w:rsidRDefault="00F928FF" w:rsidP="008B0136">
            <w:pPr>
              <w:rPr>
                <w:sz w:val="21"/>
                <w:szCs w:val="21"/>
              </w:rPr>
            </w:pPr>
            <w:r w:rsidRPr="00791A30">
              <w:rPr>
                <w:sz w:val="21"/>
                <w:szCs w:val="21"/>
              </w:rPr>
              <w:t>To clarify the “why” or the “how” of ideas, actions, or phenomena</w:t>
            </w:r>
          </w:p>
        </w:tc>
        <w:tc>
          <w:tcPr>
            <w:tcW w:w="13320" w:type="dxa"/>
          </w:tcPr>
          <w:p w14:paraId="20E39342" w14:textId="2B365FF5" w:rsidR="00F928FF" w:rsidRPr="00791A30" w:rsidRDefault="00F928FF" w:rsidP="008B0136">
            <w:pPr>
              <w:rPr>
                <w:sz w:val="21"/>
                <w:szCs w:val="21"/>
              </w:rPr>
            </w:pPr>
            <w:r w:rsidRPr="00791A30">
              <w:rPr>
                <w:sz w:val="21"/>
                <w:szCs w:val="21"/>
              </w:rPr>
              <w:t>describing life cycles, sharing why or how things work, stating causes and effects, sharing results of experiments, stating consequences of behaviors, describing factors that contribute to events, examining relationships among content-related ideas and concepts</w:t>
            </w:r>
          </w:p>
        </w:tc>
      </w:tr>
      <w:tr w:rsidR="00F928FF" w14:paraId="714198B8" w14:textId="77777777" w:rsidTr="00333CC8">
        <w:trPr>
          <w:cantSplit/>
          <w:tblHeader/>
        </w:trPr>
        <w:tc>
          <w:tcPr>
            <w:tcW w:w="953" w:type="dxa"/>
            <w:vAlign w:val="center"/>
          </w:tcPr>
          <w:p w14:paraId="5530DD6B" w14:textId="77777777" w:rsidR="00F928FF" w:rsidRPr="00791A30" w:rsidRDefault="00F928FF" w:rsidP="008B0136">
            <w:pPr>
              <w:rPr>
                <w:b/>
                <w:sz w:val="21"/>
                <w:szCs w:val="21"/>
              </w:rPr>
            </w:pPr>
            <w:r w:rsidRPr="00791A30">
              <w:rPr>
                <w:b/>
                <w:sz w:val="21"/>
                <w:szCs w:val="21"/>
              </w:rPr>
              <w:t>Argue</w:t>
            </w:r>
          </w:p>
        </w:tc>
        <w:tc>
          <w:tcPr>
            <w:tcW w:w="5887" w:type="dxa"/>
            <w:vAlign w:val="center"/>
          </w:tcPr>
          <w:p w14:paraId="4EAB24E4" w14:textId="77777777" w:rsidR="00F928FF" w:rsidRPr="00791A30" w:rsidRDefault="00F928FF" w:rsidP="008B0136">
            <w:pPr>
              <w:rPr>
                <w:sz w:val="21"/>
                <w:szCs w:val="21"/>
              </w:rPr>
            </w:pPr>
            <w:r w:rsidRPr="00791A30">
              <w:rPr>
                <w:sz w:val="21"/>
                <w:szCs w:val="21"/>
              </w:rPr>
              <w:t>To persuade by making claims supported by evidence</w:t>
            </w:r>
          </w:p>
        </w:tc>
        <w:tc>
          <w:tcPr>
            <w:tcW w:w="13320" w:type="dxa"/>
          </w:tcPr>
          <w:p w14:paraId="16B3228F" w14:textId="343332F3" w:rsidR="00F928FF" w:rsidRPr="00791A30" w:rsidRDefault="00F928FF" w:rsidP="008B0136">
            <w:pPr>
              <w:rPr>
                <w:sz w:val="21"/>
                <w:szCs w:val="21"/>
              </w:rPr>
            </w:pPr>
            <w:r w:rsidRPr="00791A30">
              <w:rPr>
                <w:sz w:val="21"/>
                <w:szCs w:val="21"/>
              </w:rPr>
              <w:t>stating preferences or opinions, constructing arguments supported with evidence, critiquing the reasoning of others, giving reasons for a stance</w:t>
            </w:r>
          </w:p>
        </w:tc>
      </w:tr>
      <w:tr w:rsidR="00F928FF" w14:paraId="598528B9" w14:textId="77777777" w:rsidTr="00333CC8">
        <w:trPr>
          <w:cantSplit/>
          <w:tblHeader/>
        </w:trPr>
        <w:tc>
          <w:tcPr>
            <w:tcW w:w="953" w:type="dxa"/>
            <w:vAlign w:val="center"/>
          </w:tcPr>
          <w:p w14:paraId="7C8CC3B3" w14:textId="77777777" w:rsidR="00F928FF" w:rsidRPr="00791A30" w:rsidRDefault="00F928FF" w:rsidP="008B0136">
            <w:pPr>
              <w:rPr>
                <w:b/>
                <w:sz w:val="21"/>
                <w:szCs w:val="21"/>
              </w:rPr>
            </w:pPr>
            <w:r w:rsidRPr="00791A30">
              <w:rPr>
                <w:b/>
                <w:sz w:val="21"/>
                <w:szCs w:val="21"/>
              </w:rPr>
              <w:t>Discuss</w:t>
            </w:r>
          </w:p>
        </w:tc>
        <w:tc>
          <w:tcPr>
            <w:tcW w:w="5887" w:type="dxa"/>
            <w:vAlign w:val="center"/>
          </w:tcPr>
          <w:p w14:paraId="3F3CA9C8" w14:textId="77777777" w:rsidR="00F928FF" w:rsidRPr="00791A30" w:rsidRDefault="00F928FF" w:rsidP="008B0136">
            <w:pPr>
              <w:rPr>
                <w:sz w:val="21"/>
                <w:szCs w:val="21"/>
              </w:rPr>
            </w:pPr>
            <w:r w:rsidRPr="00791A30">
              <w:rPr>
                <w:sz w:val="21"/>
                <w:szCs w:val="21"/>
              </w:rPr>
              <w:t>To interact with others to build meaning and share knowledge</w:t>
            </w:r>
          </w:p>
        </w:tc>
        <w:tc>
          <w:tcPr>
            <w:tcW w:w="13320" w:type="dxa"/>
          </w:tcPr>
          <w:p w14:paraId="154A2BF6" w14:textId="4742FB18" w:rsidR="00F928FF" w:rsidRPr="00791A30" w:rsidRDefault="00F928FF" w:rsidP="008B0136">
            <w:pPr>
              <w:rPr>
                <w:sz w:val="21"/>
                <w:szCs w:val="21"/>
              </w:rPr>
            </w:pPr>
            <w:r w:rsidRPr="00791A30">
              <w:rPr>
                <w:sz w:val="21"/>
                <w:szCs w:val="21"/>
              </w:rPr>
              <w:t>Participating in small or large group activities and projects, contributing ideas to a conversation, extending knowledge with a mentor, elaborating ideas with peers, questioning and critiquing ideas in small groups</w:t>
            </w:r>
          </w:p>
        </w:tc>
      </w:tr>
    </w:tbl>
    <w:p w14:paraId="71C049DA" w14:textId="77777777" w:rsidR="00F928FF" w:rsidRPr="00791A30" w:rsidRDefault="00F928FF" w:rsidP="00804A52">
      <w:pPr>
        <w:spacing w:after="0" w:line="240" w:lineRule="auto"/>
        <w:rPr>
          <w:b/>
          <w:sz w:val="21"/>
          <w:szCs w:val="21"/>
        </w:rPr>
      </w:pPr>
      <w:r w:rsidRPr="00791A30">
        <w:rPr>
          <w:b/>
          <w:sz w:val="21"/>
          <w:szCs w:val="21"/>
        </w:rPr>
        <w:t>The WIDA Can Do Descriptors, Key Uses Edition can help….</w:t>
      </w:r>
    </w:p>
    <w:p w14:paraId="78DE278E" w14:textId="77777777" w:rsidR="00F928FF" w:rsidRPr="00791A30" w:rsidRDefault="00F928FF" w:rsidP="00F928FF">
      <w:pPr>
        <w:pStyle w:val="ListParagraph"/>
        <w:numPr>
          <w:ilvl w:val="0"/>
          <w:numId w:val="6"/>
        </w:numPr>
        <w:spacing w:after="0" w:line="240" w:lineRule="auto"/>
        <w:ind w:hanging="270"/>
        <w:rPr>
          <w:sz w:val="21"/>
          <w:szCs w:val="21"/>
        </w:rPr>
      </w:pPr>
      <w:r w:rsidRPr="00791A30">
        <w:rPr>
          <w:sz w:val="21"/>
          <w:szCs w:val="21"/>
        </w:rPr>
        <w:t xml:space="preserve">Differentiate curriculum, instruction, and assessments designed in English based on language learners’ levels of English language proficiency </w:t>
      </w:r>
    </w:p>
    <w:p w14:paraId="7DA05A0F" w14:textId="77777777" w:rsidR="00F928FF" w:rsidRPr="00791A30" w:rsidRDefault="00F928FF" w:rsidP="00F928FF">
      <w:pPr>
        <w:pStyle w:val="ListParagraph"/>
        <w:numPr>
          <w:ilvl w:val="0"/>
          <w:numId w:val="6"/>
        </w:numPr>
        <w:spacing w:after="0" w:line="240" w:lineRule="auto"/>
        <w:ind w:hanging="270"/>
        <w:rPr>
          <w:sz w:val="21"/>
          <w:szCs w:val="21"/>
        </w:rPr>
      </w:pPr>
      <w:r w:rsidRPr="00791A30">
        <w:rPr>
          <w:sz w:val="21"/>
          <w:szCs w:val="21"/>
        </w:rPr>
        <w:t xml:space="preserve">Collaborate and engage in instructional conversations about the academic success of language learners in English environments </w:t>
      </w:r>
    </w:p>
    <w:p w14:paraId="7FB463A5" w14:textId="77777777" w:rsidR="00F928FF" w:rsidRDefault="00F928FF" w:rsidP="00804A52">
      <w:pPr>
        <w:pStyle w:val="ListParagraph"/>
        <w:numPr>
          <w:ilvl w:val="0"/>
          <w:numId w:val="6"/>
        </w:numPr>
        <w:spacing w:after="120" w:line="240" w:lineRule="auto"/>
        <w:ind w:hanging="270"/>
        <w:rPr>
          <w:sz w:val="21"/>
          <w:szCs w:val="21"/>
        </w:rPr>
        <w:sectPr w:rsidR="00F928FF" w:rsidSect="003F5F13">
          <w:type w:val="continuous"/>
          <w:pgSz w:w="24480" w:h="15840" w:orient="landscape"/>
          <w:pgMar w:top="576" w:right="720" w:bottom="576" w:left="720" w:header="720" w:footer="720" w:gutter="0"/>
          <w:cols w:space="288"/>
          <w:docGrid w:linePitch="360"/>
        </w:sectPr>
      </w:pPr>
      <w:r w:rsidRPr="00791A30">
        <w:rPr>
          <w:sz w:val="21"/>
          <w:szCs w:val="21"/>
        </w:rPr>
        <w:t>Advocate for equitable access to content for language learners based on their level of language proficiency</w:t>
      </w:r>
    </w:p>
    <w:p w14:paraId="3FA03BF0" w14:textId="334F9E68" w:rsidR="00F928FF" w:rsidRPr="002575CE" w:rsidRDefault="00F928FF" w:rsidP="00F928FF">
      <w:pPr>
        <w:shd w:val="clear" w:color="auto" w:fill="BFBFBF" w:themeFill="background1" w:themeFillShade="BF"/>
        <w:spacing w:after="0"/>
        <w:ind w:left="450"/>
        <w:jc w:val="center"/>
        <w:rPr>
          <w:sz w:val="20"/>
          <w:szCs w:val="24"/>
        </w:rPr>
      </w:pPr>
      <w:r w:rsidRPr="002575CE">
        <w:rPr>
          <w:sz w:val="20"/>
          <w:szCs w:val="24"/>
        </w:rPr>
        <w:t xml:space="preserve">Generously created for WIDA by </w:t>
      </w:r>
      <w:r w:rsidRPr="002575CE">
        <w:rPr>
          <w:b/>
          <w:sz w:val="20"/>
          <w:szCs w:val="24"/>
        </w:rPr>
        <w:t xml:space="preserve">Becky </w:t>
      </w:r>
      <w:proofErr w:type="spellStart"/>
      <w:r w:rsidRPr="002575CE">
        <w:rPr>
          <w:b/>
          <w:sz w:val="20"/>
          <w:szCs w:val="24"/>
        </w:rPr>
        <w:t>Linderholm</w:t>
      </w:r>
      <w:proofErr w:type="spellEnd"/>
    </w:p>
    <w:p w14:paraId="6FF032CB" w14:textId="186396E3" w:rsidR="00F928FF" w:rsidRPr="002575CE" w:rsidRDefault="00F928FF" w:rsidP="00F928FF">
      <w:pPr>
        <w:shd w:val="clear" w:color="auto" w:fill="BFBFBF" w:themeFill="background1" w:themeFillShade="BF"/>
        <w:spacing w:after="0"/>
        <w:ind w:left="450"/>
        <w:jc w:val="center"/>
        <w:rPr>
          <w:i/>
          <w:sz w:val="20"/>
          <w:szCs w:val="24"/>
        </w:rPr>
      </w:pPr>
      <w:proofErr w:type="spellStart"/>
      <w:r w:rsidRPr="002575CE">
        <w:rPr>
          <w:i/>
          <w:sz w:val="20"/>
          <w:szCs w:val="24"/>
        </w:rPr>
        <w:t>Eau</w:t>
      </w:r>
      <w:proofErr w:type="spellEnd"/>
      <w:r w:rsidRPr="002575CE">
        <w:rPr>
          <w:i/>
          <w:sz w:val="20"/>
          <w:szCs w:val="24"/>
        </w:rPr>
        <w:t xml:space="preserve"> Claire Area School District</w:t>
      </w:r>
    </w:p>
    <w:p w14:paraId="5E3AA163" w14:textId="54D1F4F9" w:rsidR="00F928FF" w:rsidRPr="002575CE" w:rsidRDefault="00F928FF" w:rsidP="00F928FF">
      <w:pPr>
        <w:rPr>
          <w:sz w:val="24"/>
          <w:szCs w:val="24"/>
        </w:rPr>
      </w:pPr>
      <w:r w:rsidRPr="002575CE">
        <w:rPr>
          <w:sz w:val="20"/>
          <w:szCs w:val="24"/>
        </w:rPr>
        <w:t xml:space="preserve">© 2016 Board of Regents of the University of Wisconsin System, on behalf of WIDA. The </w:t>
      </w:r>
      <w:proofErr w:type="gramStart"/>
      <w:r w:rsidRPr="002575CE">
        <w:rPr>
          <w:sz w:val="20"/>
          <w:szCs w:val="24"/>
        </w:rPr>
        <w:t>Can Do</w:t>
      </w:r>
      <w:proofErr w:type="gramEnd"/>
      <w:r w:rsidRPr="002575CE">
        <w:rPr>
          <w:sz w:val="20"/>
          <w:szCs w:val="24"/>
        </w:rPr>
        <w:t xml:space="preserve"> Descriptors, Key Uses Edition – Fillable Student Name Chart may be copied and distributed for nonprofit educational use only. </w:t>
      </w:r>
    </w:p>
    <w:sectPr w:rsidR="00F928FF" w:rsidRPr="002575CE" w:rsidSect="00F928FF">
      <w:type w:val="continuous"/>
      <w:pgSz w:w="24480" w:h="15840" w:orient="landscape"/>
      <w:pgMar w:top="576" w:right="720" w:bottom="576" w:left="720"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227"/>
    <w:multiLevelType w:val="hybridMultilevel"/>
    <w:tmpl w:val="0E289530"/>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1536F"/>
    <w:multiLevelType w:val="hybridMultilevel"/>
    <w:tmpl w:val="0C5EAFE8"/>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835FA"/>
    <w:multiLevelType w:val="hybridMultilevel"/>
    <w:tmpl w:val="FB9C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D4B0C"/>
    <w:multiLevelType w:val="hybridMultilevel"/>
    <w:tmpl w:val="7C36A082"/>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E405A"/>
    <w:multiLevelType w:val="hybridMultilevel"/>
    <w:tmpl w:val="FD7E61A8"/>
    <w:lvl w:ilvl="0" w:tplc="095A12AA">
      <w:start w:val="1"/>
      <w:numFmt w:val="bullet"/>
      <w:lvlText w:val=""/>
      <w:lvlJc w:val="left"/>
      <w:pPr>
        <w:ind w:left="1620" w:hanging="360"/>
      </w:pPr>
      <w:rPr>
        <w:rFonts w:ascii="Symbol" w:hAnsi="Symbol" w:hint="default"/>
        <w:sz w:val="22"/>
        <w:szCs w:val="18"/>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62424D7D"/>
    <w:multiLevelType w:val="hybridMultilevel"/>
    <w:tmpl w:val="02327376"/>
    <w:lvl w:ilvl="0" w:tplc="095A12AA">
      <w:start w:val="1"/>
      <w:numFmt w:val="bullet"/>
      <w:lvlText w:val=""/>
      <w:lvlJc w:val="left"/>
      <w:pPr>
        <w:ind w:left="720" w:hanging="360"/>
      </w:pPr>
      <w:rPr>
        <w:rFonts w:ascii="Symbol" w:hAnsi="Symbol" w:hint="default"/>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A5129"/>
    <w:multiLevelType w:val="hybridMultilevel"/>
    <w:tmpl w:val="AF32B988"/>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0"/>
  </w:num>
  <w:num w:numId="6">
    <w:abstractNumId w:val="5"/>
  </w:num>
  <w:num w:numId="7">
    <w:abstractNumId w:val="2"/>
  </w:num>
  <w:num w:numId="8">
    <w:abstractNumId w:val="1"/>
  </w:num>
  <w:num w:numId="9">
    <w:abstractNumId w:val="6"/>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37"/>
    <w:rsid w:val="000001DF"/>
    <w:rsid w:val="00077344"/>
    <w:rsid w:val="001E1A26"/>
    <w:rsid w:val="002575CE"/>
    <w:rsid w:val="0026333F"/>
    <w:rsid w:val="00333CC8"/>
    <w:rsid w:val="003F5F13"/>
    <w:rsid w:val="004E577E"/>
    <w:rsid w:val="0050682A"/>
    <w:rsid w:val="006254B4"/>
    <w:rsid w:val="00672737"/>
    <w:rsid w:val="00701560"/>
    <w:rsid w:val="00726D19"/>
    <w:rsid w:val="007C5528"/>
    <w:rsid w:val="00804A52"/>
    <w:rsid w:val="008C3EE4"/>
    <w:rsid w:val="00A25E9C"/>
    <w:rsid w:val="00A30EC1"/>
    <w:rsid w:val="00A448C5"/>
    <w:rsid w:val="00AF58BB"/>
    <w:rsid w:val="00B45ED1"/>
    <w:rsid w:val="00B5559B"/>
    <w:rsid w:val="00BB057B"/>
    <w:rsid w:val="00C34FA9"/>
    <w:rsid w:val="00D02E6E"/>
    <w:rsid w:val="00DA0422"/>
    <w:rsid w:val="00E92C9D"/>
    <w:rsid w:val="00F76172"/>
    <w:rsid w:val="00F92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10A7"/>
  <w15:chartTrackingRefBased/>
  <w15:docId w15:val="{23612DE7-E10B-4A39-BF0F-003961A3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FA9"/>
    <w:pPr>
      <w:outlineLvl w:val="0"/>
    </w:pPr>
    <w:rPr>
      <w:b/>
      <w:smallCaps/>
      <w:sz w:val="44"/>
      <w:szCs w:val="42"/>
    </w:rPr>
  </w:style>
  <w:style w:type="paragraph" w:styleId="Heading2">
    <w:name w:val="heading 2"/>
    <w:basedOn w:val="Normal"/>
    <w:next w:val="Normal"/>
    <w:link w:val="Heading2Char"/>
    <w:uiPriority w:val="9"/>
    <w:unhideWhenUsed/>
    <w:qFormat/>
    <w:rsid w:val="00B45ED1"/>
    <w:pPr>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A9"/>
    <w:rPr>
      <w:b/>
      <w:smallCaps/>
      <w:sz w:val="44"/>
      <w:szCs w:val="42"/>
    </w:rPr>
  </w:style>
  <w:style w:type="character" w:customStyle="1" w:styleId="Heading2Char">
    <w:name w:val="Heading 2 Char"/>
    <w:basedOn w:val="DefaultParagraphFont"/>
    <w:link w:val="Heading2"/>
    <w:uiPriority w:val="9"/>
    <w:rsid w:val="00B45ED1"/>
    <w:rPr>
      <w:b/>
      <w:bCs/>
      <w:sz w:val="28"/>
      <w:szCs w:val="28"/>
    </w:rPr>
  </w:style>
  <w:style w:type="table" w:styleId="TableGrid">
    <w:name w:val="Table Grid"/>
    <w:basedOn w:val="TableNormal"/>
    <w:uiPriority w:val="39"/>
    <w:rsid w:val="00B4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ED1"/>
    <w:pPr>
      <w:ind w:left="720"/>
      <w:contextualSpacing/>
    </w:pPr>
  </w:style>
  <w:style w:type="paragraph" w:styleId="BalloonText">
    <w:name w:val="Balloon Text"/>
    <w:basedOn w:val="Normal"/>
    <w:link w:val="BalloonTextChar"/>
    <w:uiPriority w:val="99"/>
    <w:semiHidden/>
    <w:unhideWhenUsed/>
    <w:rsid w:val="004E5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7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13" ma:contentTypeDescription="Create a new document." ma:contentTypeScope="" ma:versionID="e91556ca5b749d8b6cc649bd6d1df42f">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e6d97d833357786d06f7f99a69b53b8b" ns2:_="" ns3:_="">
    <xsd:import namespace="e29bb87e-0e7d-429d-bbbd-aff1f3b83421"/>
    <xsd:import namespace="dffc213f-309b-4b7f-9b4f-d096faa3bc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FB84A-C321-4624-AB19-FD1379D6537F}"/>
</file>

<file path=customXml/itemProps2.xml><?xml version="1.0" encoding="utf-8"?>
<ds:datastoreItem xmlns:ds="http://schemas.openxmlformats.org/officeDocument/2006/customXml" ds:itemID="{F2311B7D-547E-433D-8CE9-D9C60AB687C8}"/>
</file>

<file path=customXml/itemProps3.xml><?xml version="1.0" encoding="utf-8"?>
<ds:datastoreItem xmlns:ds="http://schemas.openxmlformats.org/officeDocument/2006/customXml" ds:itemID="{6367E0EF-E7DE-420B-A7A9-A8FDC3AEC2A8}"/>
</file>

<file path=docProps/app.xml><?xml version="1.0" encoding="utf-8"?>
<Properties xmlns="http://schemas.openxmlformats.org/officeDocument/2006/extended-properties" xmlns:vt="http://schemas.openxmlformats.org/officeDocument/2006/docPropsVTypes">
  <Template>Normal</Template>
  <TotalTime>1</TotalTime>
  <Pages>3</Pages>
  <Words>2403</Words>
  <Characters>14804</Characters>
  <Application>Microsoft Office Word</Application>
  <DocSecurity>0</DocSecurity>
  <Lines>672</Lines>
  <Paragraphs>296</Paragraphs>
  <ScaleCrop>false</ScaleCrop>
  <HeadingPairs>
    <vt:vector size="2" baseType="variant">
      <vt:variant>
        <vt:lpstr>Title</vt:lpstr>
      </vt:variant>
      <vt:variant>
        <vt:i4>1</vt:i4>
      </vt:variant>
    </vt:vector>
  </HeadingPairs>
  <TitlesOfParts>
    <vt:vector size="1" baseType="lpstr">
      <vt:lpstr>WIDA - Can Do Descriptors By Domain, Proficiency Level, and Key Use of Language: Grade 6-8</vt:lpstr>
    </vt:vector>
  </TitlesOfParts>
  <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WIDA - Can Do Descriptors By Domain, Proficiency Level, and Key Use of Language: Grade 6-8</dc:title>
  <dc:subject/>
  <dc:creator>Leslie Janek</dc:creator>
  <cp:keywords/>
  <dc:description/>
  <cp:lastModifiedBy>Leslie Janek</cp:lastModifiedBy>
  <cp:revision>2</cp:revision>
  <cp:lastPrinted>2020-04-30T19:41:00Z</cp:lastPrinted>
  <dcterms:created xsi:type="dcterms:W3CDTF">2020-06-19T12:42:00Z</dcterms:created>
  <dcterms:modified xsi:type="dcterms:W3CDTF">2020-06-19T12:42:00Z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ies>
</file>