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97B5DE" w14:textId="76338106" w:rsidR="005013E0" w:rsidRDefault="5937BA04" w:rsidP="3442847C">
      <w:pPr>
        <w:spacing w:line="278" w:lineRule="auto"/>
        <w:jc w:val="center"/>
      </w:pPr>
      <w:r w:rsidRPr="7593C6DC">
        <w:rPr>
          <w:rFonts w:ascii="Aptos Display" w:eastAsia="Aptos Display" w:hAnsi="Aptos Display" w:cs="Aptos Display"/>
          <w:b/>
          <w:bCs/>
          <w:color w:val="000000" w:themeColor="text1"/>
          <w:sz w:val="28"/>
          <w:szCs w:val="28"/>
          <w:lang w:val="en"/>
        </w:rPr>
        <w:t xml:space="preserve">Standards in Action: </w:t>
      </w:r>
      <w:r w:rsidR="366B7129" w:rsidRPr="7593C6DC">
        <w:rPr>
          <w:rFonts w:ascii="Aptos Display" w:eastAsia="Aptos Display" w:hAnsi="Aptos Display" w:cs="Aptos Display"/>
          <w:b/>
          <w:bCs/>
          <w:color w:val="000000" w:themeColor="text1"/>
          <w:sz w:val="28"/>
          <w:szCs w:val="28"/>
          <w:lang w:val="en"/>
        </w:rPr>
        <w:t xml:space="preserve">Fillable </w:t>
      </w:r>
      <w:r w:rsidRPr="7593C6DC">
        <w:rPr>
          <w:rFonts w:ascii="Aptos Display" w:eastAsia="Aptos Display" w:hAnsi="Aptos Display" w:cs="Aptos Display"/>
          <w:b/>
          <w:bCs/>
          <w:color w:val="000000" w:themeColor="text1"/>
          <w:sz w:val="28"/>
          <w:szCs w:val="28"/>
          <w:lang w:val="en"/>
        </w:rPr>
        <w:t>Unit Planning Template</w:t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9360"/>
      </w:tblGrid>
      <w:tr w:rsidR="3442847C" w14:paraId="61114BA2" w14:textId="77777777" w:rsidTr="3442847C">
        <w:trPr>
          <w:trHeight w:val="300"/>
        </w:trPr>
        <w:tc>
          <w:tcPr>
            <w:tcW w:w="936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34005551" w14:textId="5BCE6B6B" w:rsidR="3442847C" w:rsidRDefault="3442847C" w:rsidP="3442847C">
            <w:pPr>
              <w:jc w:val="center"/>
            </w:pPr>
            <w:r w:rsidRPr="3442847C">
              <w:rPr>
                <w:rFonts w:ascii="Aptos" w:eastAsia="Aptos" w:hAnsi="Aptos" w:cs="Aptos"/>
                <w:b/>
                <w:bCs/>
                <w:lang w:val="en"/>
              </w:rPr>
              <w:t xml:space="preserve">Course: </w:t>
            </w:r>
          </w:p>
        </w:tc>
      </w:tr>
      <w:tr w:rsidR="3442847C" w14:paraId="30C89FF6" w14:textId="77777777" w:rsidTr="3442847C">
        <w:trPr>
          <w:trHeight w:val="300"/>
        </w:trPr>
        <w:tc>
          <w:tcPr>
            <w:tcW w:w="936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6834519D" w14:textId="70692915" w:rsidR="3442847C" w:rsidRDefault="3442847C" w:rsidP="3442847C">
            <w:pPr>
              <w:jc w:val="center"/>
            </w:pPr>
            <w:r w:rsidRPr="3442847C">
              <w:rPr>
                <w:rFonts w:ascii="Aptos" w:eastAsia="Aptos" w:hAnsi="Aptos" w:cs="Aptos"/>
                <w:b/>
                <w:bCs/>
                <w:lang w:val="en"/>
              </w:rPr>
              <w:t xml:space="preserve">Teachers: </w:t>
            </w:r>
          </w:p>
        </w:tc>
      </w:tr>
      <w:tr w:rsidR="3442847C" w14:paraId="55F3A608" w14:textId="77777777" w:rsidTr="3442847C">
        <w:trPr>
          <w:trHeight w:val="300"/>
        </w:trPr>
        <w:tc>
          <w:tcPr>
            <w:tcW w:w="936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2D02F519" w14:textId="55B4B506" w:rsidR="3442847C" w:rsidRDefault="3442847C" w:rsidP="3442847C">
            <w:pPr>
              <w:jc w:val="center"/>
            </w:pPr>
            <w:r w:rsidRPr="3442847C">
              <w:rPr>
                <w:rFonts w:ascii="Aptos" w:eastAsia="Aptos" w:hAnsi="Aptos" w:cs="Aptos"/>
                <w:b/>
                <w:bCs/>
              </w:rPr>
              <w:t xml:space="preserve">Timeframe: </w:t>
            </w:r>
          </w:p>
        </w:tc>
      </w:tr>
    </w:tbl>
    <w:p w14:paraId="2B5EC0C1" w14:textId="4995877A" w:rsidR="005013E0" w:rsidRDefault="5937BA04" w:rsidP="3442847C">
      <w:pPr>
        <w:spacing w:line="278" w:lineRule="auto"/>
      </w:pPr>
      <w:r w:rsidRPr="3442847C">
        <w:rPr>
          <w:rFonts w:ascii="Aptos" w:eastAsia="Aptos" w:hAnsi="Aptos" w:cs="Aptos"/>
          <w:color w:val="000000" w:themeColor="text1"/>
          <w:sz w:val="20"/>
          <w:szCs w:val="20"/>
        </w:rPr>
        <w:t xml:space="preserve"> </w:t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1746"/>
        <w:gridCol w:w="7614"/>
      </w:tblGrid>
      <w:tr w:rsidR="3442847C" w14:paraId="74413201" w14:textId="77777777" w:rsidTr="76851E7C">
        <w:trPr>
          <w:trHeight w:val="405"/>
        </w:trPr>
        <w:tc>
          <w:tcPr>
            <w:tcW w:w="174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0986D065" w14:textId="4446BCC4" w:rsidR="3442847C" w:rsidRDefault="3442847C" w:rsidP="3442847C">
            <w:r w:rsidRPr="3442847C">
              <w:rPr>
                <w:rFonts w:ascii="Aptos" w:eastAsia="Aptos" w:hAnsi="Aptos" w:cs="Aptos"/>
                <w:b/>
                <w:bCs/>
                <w:lang w:val="en"/>
              </w:rPr>
              <w:t>Unit Name</w:t>
            </w:r>
          </w:p>
          <w:p w14:paraId="11826AF7" w14:textId="28F494F9" w:rsidR="3442847C" w:rsidRDefault="3442847C" w:rsidP="3442847C">
            <w:r w:rsidRPr="3442847C">
              <w:rPr>
                <w:rFonts w:ascii="Aptos" w:eastAsia="Aptos" w:hAnsi="Aptos" w:cs="Aptos"/>
                <w:b/>
                <w:bCs/>
                <w:lang w:val="en"/>
              </w:rPr>
              <w:t xml:space="preserve"> </w:t>
            </w:r>
          </w:p>
        </w:tc>
        <w:tc>
          <w:tcPr>
            <w:tcW w:w="761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136F5384" w14:textId="71C95DAA" w:rsidR="3442847C" w:rsidRDefault="3442847C" w:rsidP="3442847C">
            <w:r w:rsidRPr="3442847C">
              <w:rPr>
                <w:rFonts w:ascii="Aptos" w:eastAsia="Aptos" w:hAnsi="Aptos" w:cs="Aptos"/>
                <w:lang w:val="en"/>
              </w:rPr>
              <w:t xml:space="preserve"> </w:t>
            </w:r>
          </w:p>
        </w:tc>
      </w:tr>
      <w:tr w:rsidR="3442847C" w14:paraId="2EAC7001" w14:textId="77777777" w:rsidTr="76851E7C">
        <w:trPr>
          <w:trHeight w:val="300"/>
        </w:trPr>
        <w:tc>
          <w:tcPr>
            <w:tcW w:w="174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7BB35B09" w14:textId="57C23B57" w:rsidR="3442847C" w:rsidRDefault="3442847C" w:rsidP="3442847C">
            <w:r w:rsidRPr="3442847C">
              <w:rPr>
                <w:rFonts w:ascii="Aptos" w:eastAsia="Aptos" w:hAnsi="Aptos" w:cs="Aptos"/>
                <w:b/>
                <w:bCs/>
                <w:lang w:val="en"/>
              </w:rPr>
              <w:t>Content Standards</w:t>
            </w:r>
          </w:p>
        </w:tc>
        <w:tc>
          <w:tcPr>
            <w:tcW w:w="761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741285B8" w14:textId="7B0DA86D" w:rsidR="3442847C" w:rsidRDefault="3442847C" w:rsidP="3442847C">
            <w:r w:rsidRPr="3442847C">
              <w:rPr>
                <w:rFonts w:ascii="Aptos" w:eastAsia="Aptos" w:hAnsi="Aptos" w:cs="Aptos"/>
                <w:lang w:val="en"/>
              </w:rPr>
              <w:t xml:space="preserve"> </w:t>
            </w:r>
          </w:p>
        </w:tc>
      </w:tr>
      <w:tr w:rsidR="3442847C" w14:paraId="6A115E62" w14:textId="77777777" w:rsidTr="76851E7C">
        <w:trPr>
          <w:trHeight w:val="300"/>
        </w:trPr>
        <w:tc>
          <w:tcPr>
            <w:tcW w:w="174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28DB7BCC" w14:textId="3F21CF7E" w:rsidR="3442847C" w:rsidRDefault="3442847C" w:rsidP="3442847C">
            <w:r w:rsidRPr="3442847C">
              <w:rPr>
                <w:rFonts w:ascii="Aptos" w:eastAsia="Aptos" w:hAnsi="Aptos" w:cs="Aptos"/>
                <w:b/>
                <w:bCs/>
                <w:lang w:val="en"/>
              </w:rPr>
              <w:t>Culminating Task/Unit Assessment</w:t>
            </w:r>
          </w:p>
        </w:tc>
        <w:tc>
          <w:tcPr>
            <w:tcW w:w="761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4F47C8A8" w14:textId="25AD39DE" w:rsidR="3442847C" w:rsidRDefault="3442847C" w:rsidP="3442847C">
            <w:r w:rsidRPr="3442847C">
              <w:rPr>
                <w:rFonts w:ascii="Aptos" w:eastAsia="Aptos" w:hAnsi="Aptos" w:cs="Aptos"/>
                <w:lang w:val="en"/>
              </w:rPr>
              <w:t xml:space="preserve"> </w:t>
            </w:r>
          </w:p>
        </w:tc>
      </w:tr>
      <w:tr w:rsidR="3442847C" w14:paraId="4692A604" w14:textId="77777777" w:rsidTr="76851E7C">
        <w:trPr>
          <w:trHeight w:val="300"/>
        </w:trPr>
        <w:tc>
          <w:tcPr>
            <w:tcW w:w="174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4CD14C06" w14:textId="689DDD1B" w:rsidR="3442847C" w:rsidRDefault="3442847C" w:rsidP="3442847C">
            <w:r w:rsidRPr="3442847C">
              <w:rPr>
                <w:rFonts w:ascii="Aptos" w:eastAsia="Aptos" w:hAnsi="Aptos" w:cs="Aptos"/>
                <w:b/>
                <w:bCs/>
                <w:lang w:val="en"/>
              </w:rPr>
              <w:t>Key Language Use</w:t>
            </w:r>
          </w:p>
        </w:tc>
        <w:tc>
          <w:tcPr>
            <w:tcW w:w="761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06C41E7F" w14:textId="5F3FC5E6" w:rsidR="3442847C" w:rsidRDefault="3442847C" w:rsidP="3442847C">
            <w:r w:rsidRPr="3442847C">
              <w:rPr>
                <w:rFonts w:ascii="Aptos" w:eastAsia="Aptos" w:hAnsi="Aptos" w:cs="Aptos"/>
                <w:lang w:val="en"/>
              </w:rPr>
              <w:t xml:space="preserve"> </w:t>
            </w:r>
          </w:p>
        </w:tc>
      </w:tr>
      <w:tr w:rsidR="3442847C" w14:paraId="76B30CB4" w14:textId="77777777" w:rsidTr="76851E7C">
        <w:trPr>
          <w:trHeight w:val="300"/>
        </w:trPr>
        <w:tc>
          <w:tcPr>
            <w:tcW w:w="174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12DD8B2F" w14:textId="08E77D54" w:rsidR="3442847C" w:rsidRDefault="3442847C" w:rsidP="3442847C">
            <w:r w:rsidRPr="3442847C">
              <w:rPr>
                <w:rFonts w:ascii="Aptos" w:eastAsia="Aptos" w:hAnsi="Aptos" w:cs="Aptos"/>
                <w:b/>
                <w:bCs/>
                <w:lang w:val="en"/>
              </w:rPr>
              <w:t xml:space="preserve">WIDA ELD Standard </w:t>
            </w:r>
          </w:p>
          <w:p w14:paraId="65F9A9D5" w14:textId="05117540" w:rsidR="3442847C" w:rsidRDefault="3442847C" w:rsidP="3442847C">
            <w:r w:rsidRPr="3442847C">
              <w:rPr>
                <w:rFonts w:ascii="Aptos" w:eastAsia="Aptos" w:hAnsi="Aptos" w:cs="Aptos"/>
                <w:b/>
                <w:bCs/>
                <w:lang w:val="en"/>
              </w:rPr>
              <w:t>(Expressive)</w:t>
            </w:r>
          </w:p>
          <w:p w14:paraId="36FA72AF" w14:textId="34FEE50F" w:rsidR="3442847C" w:rsidRDefault="3442847C" w:rsidP="3442847C">
            <w:r w:rsidRPr="3442847C">
              <w:rPr>
                <w:rFonts w:ascii="Aptos" w:eastAsia="Aptos" w:hAnsi="Aptos" w:cs="Aptos"/>
              </w:rPr>
              <w:t xml:space="preserve"> </w:t>
            </w:r>
          </w:p>
          <w:p w14:paraId="616CCEFF" w14:textId="110C3A9F" w:rsidR="3442847C" w:rsidRDefault="3442847C" w:rsidP="3442847C">
            <w:r w:rsidRPr="3442847C">
              <w:rPr>
                <w:rFonts w:ascii="Aptos" w:eastAsia="Aptos" w:hAnsi="Aptos" w:cs="Aptos"/>
                <w:b/>
                <w:bCs/>
                <w:color w:val="A02B93" w:themeColor="accent5"/>
                <w:u w:val="single"/>
                <w:lang w:val="en"/>
              </w:rPr>
              <w:t xml:space="preserve">Expectation </w:t>
            </w:r>
          </w:p>
          <w:p w14:paraId="4D33F352" w14:textId="6E1221CB" w:rsidR="3442847C" w:rsidRDefault="3442847C" w:rsidP="3442847C">
            <w:r w:rsidRPr="3442847C">
              <w:rPr>
                <w:rFonts w:ascii="Aptos" w:eastAsia="Aptos" w:hAnsi="Aptos" w:cs="Aptos"/>
                <w:b/>
                <w:bCs/>
                <w:color w:val="4EA72E" w:themeColor="accent6"/>
                <w:lang w:val="en"/>
              </w:rPr>
              <w:t>Functions</w:t>
            </w:r>
          </w:p>
          <w:p w14:paraId="431C4D35" w14:textId="5968BFAA" w:rsidR="3442847C" w:rsidRDefault="3442847C" w:rsidP="3442847C">
            <w:r w:rsidRPr="3442847C">
              <w:rPr>
                <w:rFonts w:ascii="Aptos" w:eastAsia="Aptos" w:hAnsi="Aptos" w:cs="Aptos"/>
                <w:color w:val="0070C0"/>
                <w:lang w:val="en"/>
              </w:rPr>
              <w:t>Features</w:t>
            </w:r>
          </w:p>
        </w:tc>
        <w:tc>
          <w:tcPr>
            <w:tcW w:w="761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6BB06172" w14:textId="166FCB7E" w:rsidR="3442847C" w:rsidRDefault="3442847C" w:rsidP="3442847C">
            <w:r w:rsidRPr="3442847C">
              <w:rPr>
                <w:rFonts w:ascii="Aptos" w:eastAsia="Aptos" w:hAnsi="Aptos" w:cs="Aptos"/>
                <w:color w:val="0070C0"/>
              </w:rPr>
              <w:t xml:space="preserve"> </w:t>
            </w:r>
          </w:p>
        </w:tc>
      </w:tr>
      <w:tr w:rsidR="3442847C" w14:paraId="5C3F54D8" w14:textId="77777777" w:rsidTr="76851E7C">
        <w:trPr>
          <w:trHeight w:val="300"/>
        </w:trPr>
        <w:tc>
          <w:tcPr>
            <w:tcW w:w="174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544079CD" w14:textId="611DCDD5" w:rsidR="3442847C" w:rsidRDefault="3442847C" w:rsidP="3442847C">
            <w:r w:rsidRPr="3442847C">
              <w:rPr>
                <w:rFonts w:ascii="Aptos" w:eastAsia="Aptos" w:hAnsi="Aptos" w:cs="Aptos"/>
                <w:b/>
                <w:bCs/>
                <w:lang w:val="en"/>
              </w:rPr>
              <w:t xml:space="preserve">WIDA ELD Standard </w:t>
            </w:r>
          </w:p>
          <w:p w14:paraId="317402A4" w14:textId="310D676E" w:rsidR="3442847C" w:rsidRDefault="3442847C" w:rsidP="3442847C">
            <w:r w:rsidRPr="3442847C">
              <w:rPr>
                <w:rFonts w:ascii="Aptos" w:eastAsia="Aptos" w:hAnsi="Aptos" w:cs="Aptos"/>
                <w:b/>
                <w:bCs/>
                <w:lang w:val="en"/>
              </w:rPr>
              <w:t>(Interpretive)</w:t>
            </w:r>
          </w:p>
          <w:p w14:paraId="7B3FB111" w14:textId="16D29245" w:rsidR="3442847C" w:rsidRDefault="3442847C" w:rsidP="3442847C">
            <w:r w:rsidRPr="3442847C">
              <w:rPr>
                <w:rFonts w:ascii="Aptos" w:eastAsia="Aptos" w:hAnsi="Aptos" w:cs="Aptos"/>
                <w:b/>
                <w:bCs/>
                <w:color w:val="A02B93" w:themeColor="accent5"/>
                <w:u w:val="single"/>
                <w:lang w:val="en"/>
              </w:rPr>
              <w:t xml:space="preserve">Expectation </w:t>
            </w:r>
          </w:p>
          <w:p w14:paraId="297F3809" w14:textId="164EDFAF" w:rsidR="3442847C" w:rsidRDefault="3442847C" w:rsidP="3442847C">
            <w:r w:rsidRPr="3442847C">
              <w:rPr>
                <w:rFonts w:ascii="Aptos" w:eastAsia="Aptos" w:hAnsi="Aptos" w:cs="Aptos"/>
                <w:b/>
                <w:bCs/>
                <w:color w:val="4EA72E" w:themeColor="accent6"/>
                <w:lang w:val="en"/>
              </w:rPr>
              <w:t>Functions</w:t>
            </w:r>
          </w:p>
        </w:tc>
        <w:tc>
          <w:tcPr>
            <w:tcW w:w="761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569F8594" w14:textId="4833CC6B" w:rsidR="3442847C" w:rsidRDefault="3442847C" w:rsidP="3442847C">
            <w:r w:rsidRPr="3442847C">
              <w:rPr>
                <w:rFonts w:ascii="Aptos" w:eastAsia="Aptos" w:hAnsi="Aptos" w:cs="Aptos"/>
                <w:color w:val="FF0000"/>
                <w:lang w:val="en"/>
              </w:rPr>
              <w:t xml:space="preserve"> </w:t>
            </w:r>
          </w:p>
        </w:tc>
      </w:tr>
      <w:tr w:rsidR="3442847C" w14:paraId="256CAC20" w14:textId="77777777" w:rsidTr="76851E7C">
        <w:trPr>
          <w:trHeight w:val="300"/>
        </w:trPr>
        <w:tc>
          <w:tcPr>
            <w:tcW w:w="174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10765C6D" w14:textId="0D4CB2AE" w:rsidR="3442847C" w:rsidRDefault="3442847C" w:rsidP="3442847C">
            <w:r w:rsidRPr="3442847C">
              <w:rPr>
                <w:rFonts w:ascii="Aptos" w:eastAsia="Aptos" w:hAnsi="Aptos" w:cs="Aptos"/>
                <w:b/>
                <w:bCs/>
                <w:lang w:val="en"/>
              </w:rPr>
              <w:t xml:space="preserve">Weekly Activities </w:t>
            </w:r>
          </w:p>
        </w:tc>
        <w:tc>
          <w:tcPr>
            <w:tcW w:w="761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4D78447A" w14:textId="61CC98D1" w:rsidR="3442847C" w:rsidRDefault="3442847C" w:rsidP="3442847C">
            <w:r w:rsidRPr="3442847C">
              <w:rPr>
                <w:rFonts w:ascii="Aptos" w:eastAsia="Aptos" w:hAnsi="Aptos" w:cs="Aptos"/>
              </w:rPr>
              <w:t xml:space="preserve"> </w:t>
            </w:r>
          </w:p>
        </w:tc>
      </w:tr>
      <w:tr w:rsidR="3442847C" w14:paraId="404EAF72" w14:textId="77777777" w:rsidTr="76851E7C">
        <w:trPr>
          <w:trHeight w:val="300"/>
        </w:trPr>
        <w:tc>
          <w:tcPr>
            <w:tcW w:w="174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3406EEA4" w14:textId="469E28CB" w:rsidR="3442847C" w:rsidRDefault="3442847C" w:rsidP="3442847C">
            <w:r w:rsidRPr="3442847C">
              <w:rPr>
                <w:rFonts w:ascii="Aptos" w:eastAsia="Aptos" w:hAnsi="Aptos" w:cs="Aptos"/>
                <w:b/>
                <w:bCs/>
                <w:lang w:val="en"/>
              </w:rPr>
              <w:t>Materials</w:t>
            </w:r>
          </w:p>
        </w:tc>
        <w:tc>
          <w:tcPr>
            <w:tcW w:w="761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3C8788A2" w14:textId="71EF2BCA" w:rsidR="3442847C" w:rsidRDefault="3442847C" w:rsidP="3442847C">
            <w:r w:rsidRPr="76851E7C">
              <w:rPr>
                <w:rFonts w:ascii="Aptos" w:eastAsia="Aptos" w:hAnsi="Aptos" w:cs="Aptos"/>
              </w:rPr>
              <w:t xml:space="preserve"> </w:t>
            </w:r>
          </w:p>
          <w:p w14:paraId="5BA97450" w14:textId="58638768" w:rsidR="3442847C" w:rsidRDefault="3442847C" w:rsidP="76851E7C">
            <w:pPr>
              <w:rPr>
                <w:rFonts w:ascii="Aptos" w:eastAsia="Aptos" w:hAnsi="Aptos" w:cs="Aptos"/>
              </w:rPr>
            </w:pPr>
          </w:p>
        </w:tc>
      </w:tr>
    </w:tbl>
    <w:p w14:paraId="44BFFF5F" w14:textId="2B3E6CC6" w:rsidR="005013E0" w:rsidRDefault="005013E0" w:rsidP="3442847C">
      <w:pPr>
        <w:spacing w:line="278" w:lineRule="auto"/>
        <w:rPr>
          <w:rFonts w:ascii="Aptos" w:eastAsia="Aptos" w:hAnsi="Aptos" w:cs="Aptos"/>
        </w:rPr>
      </w:pPr>
    </w:p>
    <w:p w14:paraId="2C078E63" w14:textId="48B3AA32" w:rsidR="005013E0" w:rsidRDefault="4555F3B2">
      <w:r>
        <w:t xml:space="preserve">See the </w:t>
      </w:r>
      <w:hyperlink r:id="rId7" w:history="1">
        <w:r w:rsidRPr="008D1A73">
          <w:rPr>
            <w:rStyle w:val="Hyperlink"/>
          </w:rPr>
          <w:t>Unit Planning Template Example</w:t>
        </w:r>
      </w:hyperlink>
      <w:r>
        <w:t xml:space="preserve"> for more information</w:t>
      </w:r>
      <w:r w:rsidR="008D1A73">
        <w:t>.</w:t>
      </w:r>
    </w:p>
    <w:sectPr w:rsidR="005013E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25E3B23A"/>
    <w:rsid w:val="002C6D31"/>
    <w:rsid w:val="003D325F"/>
    <w:rsid w:val="005013E0"/>
    <w:rsid w:val="005D249B"/>
    <w:rsid w:val="00861457"/>
    <w:rsid w:val="008D1A73"/>
    <w:rsid w:val="00AA084E"/>
    <w:rsid w:val="00BD72C4"/>
    <w:rsid w:val="00CC7C29"/>
    <w:rsid w:val="00CE670A"/>
    <w:rsid w:val="00EB16BE"/>
    <w:rsid w:val="00F05050"/>
    <w:rsid w:val="0D46DF76"/>
    <w:rsid w:val="11FAC9D0"/>
    <w:rsid w:val="25E3B23A"/>
    <w:rsid w:val="3442847C"/>
    <w:rsid w:val="366B7129"/>
    <w:rsid w:val="4555F3B2"/>
    <w:rsid w:val="5937BA04"/>
    <w:rsid w:val="5AD96E46"/>
    <w:rsid w:val="7593C6DC"/>
    <w:rsid w:val="76851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E3B23A"/>
  <w15:chartTrackingRefBased/>
  <w15:docId w15:val="{90189659-8DA9-4E1E-A95F-2B9867DF32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8D1A73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D1A7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C7C29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ida.wisc.edu/resources/unit-planning-template-example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43CA63BC875ED489E97D32C20A186CC" ma:contentTypeVersion="29" ma:contentTypeDescription="Create a new document." ma:contentTypeScope="" ma:versionID="d22c132c5f9e1727cbb8911c30f5a762">
  <xsd:schema xmlns:xsd="http://www.w3.org/2001/XMLSchema" xmlns:xs="http://www.w3.org/2001/XMLSchema" xmlns:p="http://schemas.microsoft.com/office/2006/metadata/properties" xmlns:ns2="e29bb87e-0e7d-429d-bbbd-aff1f3b83421" xmlns:ns3="dffc213f-309b-4b7f-9b4f-d096faa3bc86" targetNamespace="http://schemas.microsoft.com/office/2006/metadata/properties" ma:root="true" ma:fieldsID="b3d0de6925c31ba80f381665ef77f4f3" ns2:_="" ns3:_="">
    <xsd:import namespace="e29bb87e-0e7d-429d-bbbd-aff1f3b83421"/>
    <xsd:import namespace="dffc213f-309b-4b7f-9b4f-d096faa3bc86"/>
    <xsd:element name="properties">
      <xsd:complexType>
        <xsd:sequence>
          <xsd:element name="documentManagement">
            <xsd:complexType>
              <xsd:all>
                <xsd:element ref="ns2:FolderDescription" minOccurs="0"/>
                <xsd:element ref="ns2:NOTES0" minOccurs="0"/>
                <xsd:element ref="ns2:Migrat" minOccurs="0"/>
                <xsd:element ref="ns2:Notes" minOccurs="0"/>
                <xsd:element ref="ns2:_Flow_SignoffStatus" minOccurs="0"/>
                <xsd:element ref="ns2:ReviewDate" minOccurs="0"/>
                <xsd:element ref="ns2:Category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Metadata" minOccurs="0"/>
                <xsd:element ref="ns2:MediaServiceFastMetadata" minOccurs="0"/>
                <xsd:element ref="ns2:MediaServiceBillingMetadata" minOccurs="0"/>
                <xsd:element ref="ns2:Fil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9bb87e-0e7d-429d-bbbd-aff1f3b83421" elementFormDefault="qualified">
    <xsd:import namespace="http://schemas.microsoft.com/office/2006/documentManagement/types"/>
    <xsd:import namespace="http://schemas.microsoft.com/office/infopath/2007/PartnerControls"/>
    <xsd:element name="FolderDescription" ma:index="2" nillable="true" ma:displayName="Folder Description" ma:description="Description of the folder and purpose" ma:format="Dropdown" ma:internalName="FolderDescription" ma:readOnly="false">
      <xsd:simpleType>
        <xsd:restriction base="dms:Text">
          <xsd:maxLength value="255"/>
        </xsd:restriction>
      </xsd:simpleType>
    </xsd:element>
    <xsd:element name="NOTES0" ma:index="3" nillable="true" ma:displayName="NOTES" ma:format="Dropdown" ma:internalName="NOTES0" ma:readOnly="false">
      <xsd:simpleType>
        <xsd:restriction base="dms:Text">
          <xsd:maxLength value="255"/>
        </xsd:restriction>
      </xsd:simpleType>
    </xsd:element>
    <xsd:element name="Migrat" ma:index="4" nillable="true" ma:displayName="Keep" ma:default="1" ma:description="Keep or archive" ma:format="Dropdown" ma:internalName="Migrat" ma:readOnly="false">
      <xsd:simpleType>
        <xsd:restriction base="dms:Boolean"/>
      </xsd:simpleType>
    </xsd:element>
    <xsd:element name="Notes" ma:index="5" nillable="true" ma:displayName="Notes" ma:format="Dropdown" ma:internalName="Notes" ma:readOnly="false">
      <xsd:simpleType>
        <xsd:restriction base="dms:Text">
          <xsd:maxLength value="255"/>
        </xsd:restriction>
      </xsd:simpleType>
    </xsd:element>
    <xsd:element name="_Flow_SignoffStatus" ma:index="7" nillable="true" ma:displayName="Sign-off status" ma:internalName="Sign_x002d_off_x0020_status" ma:readOnly="false">
      <xsd:simpleType>
        <xsd:restriction base="dms:Text"/>
      </xsd:simpleType>
    </xsd:element>
    <xsd:element name="ReviewDate" ma:index="8" nillable="true" ma:displayName="Review Date" ma:format="DateOnly" ma:internalName="ReviewDate" ma:readOnly="false">
      <xsd:simpleType>
        <xsd:restriction base="dms:DateTime"/>
      </xsd:simpleType>
    </xsd:element>
    <xsd:element name="Category" ma:index="9" nillable="true" ma:displayName="Category" ma:format="Dropdown" ma:internalName="Category" ma:readOnly="false">
      <xsd:simpleType>
        <xsd:restriction base="dms:Choice">
          <xsd:enumeration value="Assessment"/>
          <xsd:enumeration value="Consortium and State Relations"/>
          <xsd:enumeration value="ELRP"/>
          <xsd:enumeration value="Information Technology"/>
          <xsd:enumeration value="Operations"/>
          <xsd:enumeration value="Communication and Marketing"/>
          <xsd:enumeration value="WIDA"/>
          <xsd:enumeration value="Subcontractor"/>
          <xsd:enumeration value="Appendices"/>
          <xsd:enumeration value="Choice 10"/>
        </xsd:restriction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hidden="true" ma:internalName="MediaServiceKeyPoints" ma:readOnly="true">
      <xsd:simpleType>
        <xsd:restriction base="dms:Note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hidden="true" ma:internalName="MediaServiceAutoTags" ma:readOnly="true">
      <xsd:simpleType>
        <xsd:restriction base="dms:Text"/>
      </xsd:simpleType>
    </xsd:element>
    <xsd:element name="MediaServiceOCR" ma:index="16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hidden="true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c3718347-7ac7-43d2-8bc2-3254bf33472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Metadata" ma:index="3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3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BillingMetadata" ma:index="32" nillable="true" ma:displayName="MediaServiceBillingMetadata" ma:hidden="true" ma:internalName="MediaServiceBillingMetadata" ma:readOnly="true">
      <xsd:simpleType>
        <xsd:restriction base="dms:Note"/>
      </xsd:simpleType>
    </xsd:element>
    <xsd:element name="Files" ma:index="34" nillable="true" ma:displayName="Files" ma:decimals="0" ma:format="Dropdown" ma:internalName="Files" ma:percentage="FALSE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fc213f-309b-4b7f-9b4f-d096faa3bc8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hidden="true" ma:internalName="SharedWithDetails" ma:readOnly="true">
      <xsd:simpleType>
        <xsd:restriction base="dms:Note"/>
      </xsd:simpleType>
    </xsd:element>
    <xsd:element name="TaxCatchAll" ma:index="26" nillable="true" ma:displayName="Taxonomy Catch All Column" ma:hidden="true" ma:list="{96a8ff45-9673-4143-9954-2417cbd4a023}" ma:internalName="TaxCatchAll" ma:readOnly="false" ma:showField="CatchAllData" ma:web="dffc213f-309b-4b7f-9b4f-d096faa3bc8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igrat xmlns="e29bb87e-0e7d-429d-bbbd-aff1f3b83421">true</Migrat>
    <Notes xmlns="e29bb87e-0e7d-429d-bbbd-aff1f3b83421" xsi:nil="true"/>
    <FolderDescription xmlns="e29bb87e-0e7d-429d-bbbd-aff1f3b83421" xsi:nil="true"/>
    <ReviewDate xmlns="e29bb87e-0e7d-429d-bbbd-aff1f3b83421" xsi:nil="true"/>
    <_Flow_SignoffStatus xmlns="e29bb87e-0e7d-429d-bbbd-aff1f3b83421" xsi:nil="true"/>
    <lcf76f155ced4ddcb4097134ff3c332f xmlns="e29bb87e-0e7d-429d-bbbd-aff1f3b83421">
      <Terms xmlns="http://schemas.microsoft.com/office/infopath/2007/PartnerControls"/>
    </lcf76f155ced4ddcb4097134ff3c332f>
    <NOTES0 xmlns="e29bb87e-0e7d-429d-bbbd-aff1f3b83421" xsi:nil="true"/>
    <Category xmlns="e29bb87e-0e7d-429d-bbbd-aff1f3b83421" xsi:nil="true"/>
    <TaxCatchAll xmlns="dffc213f-309b-4b7f-9b4f-d096faa3bc86" xsi:nil="true"/>
    <Files xmlns="e29bb87e-0e7d-429d-bbbd-aff1f3b83421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F5F56AA-9E04-46F8-AD39-4B5EC4FCBF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29bb87e-0e7d-429d-bbbd-aff1f3b83421"/>
    <ds:schemaRef ds:uri="dffc213f-309b-4b7f-9b4f-d096faa3bc8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991309B-C954-46DE-8F8B-9304F30B00FB}">
  <ds:schemaRefs>
    <ds:schemaRef ds:uri="http://schemas.microsoft.com/office/2006/metadata/properties"/>
    <ds:schemaRef ds:uri="http://schemas.microsoft.com/office/infopath/2007/PartnerControls"/>
    <ds:schemaRef ds:uri="e29bb87e-0e7d-429d-bbbd-aff1f3b83421"/>
    <ds:schemaRef ds:uri="dffc213f-309b-4b7f-9b4f-d096faa3bc86"/>
  </ds:schemaRefs>
</ds:datastoreItem>
</file>

<file path=customXml/itemProps3.xml><?xml version="1.0" encoding="utf-8"?>
<ds:datastoreItem xmlns:ds="http://schemas.openxmlformats.org/officeDocument/2006/customXml" ds:itemID="{7843A8A5-4313-4F61-B390-60AE8DE2FFB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72</Words>
  <Characters>415</Characters>
  <Application>Microsoft Office Word</Application>
  <DocSecurity>0</DocSecurity>
  <Lines>3</Lines>
  <Paragraphs>1</Paragraphs>
  <ScaleCrop>false</ScaleCrop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Christina Nelson</dc:creator>
  <cp:keywords/>
  <dc:description/>
  <cp:lastModifiedBy>Author</cp:lastModifiedBy>
  <cp:revision>5</cp:revision>
  <dcterms:created xsi:type="dcterms:W3CDTF">2025-09-19T15:10:00Z</dcterms:created>
  <dcterms:modified xsi:type="dcterms:W3CDTF">2025-09-19T15:28:00Z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0x010100343CA63BC875ED489E97D32C20A186CC</vt:lpwstr>
  </property>
  <property fmtid="{D5CDD505-2E9C-101B-9397-08002B2CF9AE}" pid="3" name="MediaServiceImageTags">
    <vt:lpwstr/>
  </property>
</Properties>
</file>